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8E" w:rsidRDefault="00503D43" w:rsidP="00DA278E">
      <w:pPr>
        <w:pStyle w:val="Patvirtinta"/>
        <w:spacing w:line="240" w:lineRule="auto"/>
        <w:ind w:left="1457"/>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sidR="00DA278E">
        <w:rPr>
          <w:color w:val="auto"/>
          <w:sz w:val="24"/>
          <w:szCs w:val="24"/>
        </w:rPr>
        <w:tab/>
      </w:r>
      <w:r w:rsidR="00DA278E">
        <w:rPr>
          <w:color w:val="auto"/>
          <w:sz w:val="24"/>
          <w:szCs w:val="24"/>
        </w:rPr>
        <w:tab/>
      </w:r>
      <w:r w:rsidR="00DA278E">
        <w:rPr>
          <w:color w:val="auto"/>
          <w:sz w:val="24"/>
          <w:szCs w:val="24"/>
        </w:rPr>
        <w:tab/>
      </w:r>
      <w:r w:rsidR="00DA278E">
        <w:rPr>
          <w:color w:val="auto"/>
          <w:sz w:val="24"/>
          <w:szCs w:val="24"/>
        </w:rPr>
        <w:tab/>
      </w:r>
      <w:r w:rsidR="00DA278E">
        <w:rPr>
          <w:color w:val="auto"/>
          <w:sz w:val="24"/>
          <w:szCs w:val="24"/>
        </w:rPr>
        <w:tab/>
      </w:r>
      <w:r w:rsidR="00DA278E">
        <w:rPr>
          <w:color w:val="auto"/>
          <w:sz w:val="24"/>
          <w:szCs w:val="24"/>
        </w:rPr>
        <w:tab/>
      </w:r>
      <w:r w:rsidR="00895522" w:rsidRPr="005317B6">
        <w:rPr>
          <w:color w:val="auto"/>
          <w:sz w:val="24"/>
          <w:szCs w:val="24"/>
        </w:rPr>
        <w:t>PATVIRTINTA</w:t>
      </w:r>
      <w:r>
        <w:rPr>
          <w:color w:val="auto"/>
          <w:sz w:val="24"/>
          <w:szCs w:val="24"/>
        </w:rPr>
        <w:tab/>
      </w:r>
      <w:r w:rsidR="00DA278E">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sidR="00895522" w:rsidRPr="005317B6">
        <w:rPr>
          <w:color w:val="auto"/>
          <w:sz w:val="24"/>
          <w:szCs w:val="24"/>
        </w:rPr>
        <w:t>Vilniaus universiteto Medicinos fakulteto</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tarybos </w:t>
      </w:r>
      <w:r w:rsidR="00895522" w:rsidRPr="005317B6">
        <w:rPr>
          <w:color w:val="auto"/>
          <w:sz w:val="24"/>
          <w:szCs w:val="24"/>
        </w:rPr>
        <w:t>2018 m. gruodžio 19 d.</w:t>
      </w:r>
      <w:r>
        <w:rPr>
          <w:color w:val="auto"/>
          <w:sz w:val="24"/>
          <w:szCs w:val="24"/>
        </w:rPr>
        <w:t xml:space="preserve"> </w:t>
      </w:r>
      <w:r w:rsidR="00895522" w:rsidRPr="005317B6">
        <w:rPr>
          <w:color w:val="auto"/>
          <w:sz w:val="24"/>
          <w:szCs w:val="24"/>
        </w:rPr>
        <w:t>Nutarimu</w:t>
      </w:r>
    </w:p>
    <w:p w:rsidR="00895522" w:rsidRDefault="00DA278E" w:rsidP="00DA278E">
      <w:pPr>
        <w:pStyle w:val="Patvirtinta"/>
        <w:spacing w:line="240" w:lineRule="auto"/>
        <w:ind w:left="1457"/>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bookmarkStart w:id="0" w:name="_GoBack"/>
      <w:bookmarkEnd w:id="0"/>
      <w:r w:rsidR="00895522" w:rsidRPr="005317B6">
        <w:rPr>
          <w:color w:val="auto"/>
          <w:sz w:val="24"/>
          <w:szCs w:val="24"/>
        </w:rPr>
        <w:t>Nr. (1.1) 150000-TP-14-</w:t>
      </w:r>
      <w:r w:rsidR="0013382B">
        <w:rPr>
          <w:color w:val="auto"/>
          <w:sz w:val="24"/>
          <w:szCs w:val="24"/>
        </w:rPr>
        <w:t>2</w:t>
      </w:r>
      <w:r w:rsidR="00895522">
        <w:rPr>
          <w:color w:val="auto"/>
          <w:sz w:val="24"/>
          <w:szCs w:val="24"/>
        </w:rPr>
        <w:t xml:space="preserve"> </w:t>
      </w:r>
    </w:p>
    <w:p w:rsidR="00C2516C" w:rsidRPr="00970133" w:rsidRDefault="00C2516C" w:rsidP="008E4B89">
      <w:pPr>
        <w:pStyle w:val="MAZAS"/>
        <w:spacing w:line="240" w:lineRule="auto"/>
        <w:ind w:left="6480"/>
        <w:rPr>
          <w:color w:val="auto"/>
          <w:sz w:val="24"/>
          <w:szCs w:val="24"/>
        </w:rPr>
      </w:pPr>
    </w:p>
    <w:p w:rsidR="00C2516C" w:rsidRPr="00970133" w:rsidRDefault="00C2516C" w:rsidP="008E4B89">
      <w:pPr>
        <w:pStyle w:val="MAZAS"/>
        <w:spacing w:line="240" w:lineRule="auto"/>
        <w:rPr>
          <w:color w:val="auto"/>
          <w:sz w:val="24"/>
          <w:szCs w:val="24"/>
        </w:rPr>
      </w:pPr>
    </w:p>
    <w:p w:rsidR="00C2516C" w:rsidRPr="00970133" w:rsidRDefault="00C2516C" w:rsidP="008E4B89">
      <w:pPr>
        <w:pStyle w:val="CentrBold"/>
        <w:spacing w:line="240" w:lineRule="auto"/>
        <w:rPr>
          <w:color w:val="auto"/>
          <w:sz w:val="24"/>
          <w:szCs w:val="24"/>
        </w:rPr>
      </w:pPr>
      <w:r w:rsidRPr="00970133">
        <w:rPr>
          <w:color w:val="auto"/>
          <w:sz w:val="24"/>
          <w:szCs w:val="24"/>
        </w:rPr>
        <w:t>stojančiųjų į Vilniaus Universiteto ODONTOLOGIJOS krypties studijų rezidentūros programas MOTYVACIJOS ĮVERTINIMO TVARKA</w:t>
      </w:r>
    </w:p>
    <w:p w:rsidR="00C2516C" w:rsidRPr="00970133" w:rsidRDefault="00C2516C" w:rsidP="008E4B89">
      <w:pPr>
        <w:pStyle w:val="MAZAS"/>
        <w:spacing w:line="240" w:lineRule="auto"/>
        <w:rPr>
          <w:color w:val="auto"/>
          <w:sz w:val="24"/>
          <w:szCs w:val="24"/>
        </w:rPr>
      </w:pPr>
    </w:p>
    <w:p w:rsidR="00C2516C" w:rsidRPr="00970133" w:rsidRDefault="00C2516C" w:rsidP="008E4B89">
      <w:pPr>
        <w:pStyle w:val="CentrBold"/>
        <w:spacing w:line="240" w:lineRule="auto"/>
        <w:rPr>
          <w:color w:val="auto"/>
          <w:sz w:val="24"/>
          <w:szCs w:val="24"/>
        </w:rPr>
      </w:pPr>
      <w:r w:rsidRPr="00970133">
        <w:rPr>
          <w:color w:val="auto"/>
          <w:sz w:val="24"/>
          <w:szCs w:val="24"/>
        </w:rPr>
        <w:t>I. BENDROSIOS NUOSTATOS</w:t>
      </w:r>
    </w:p>
    <w:p w:rsidR="00C2516C" w:rsidRPr="00970133" w:rsidRDefault="00C2516C" w:rsidP="008E4B89">
      <w:pPr>
        <w:pStyle w:val="MAZAS"/>
        <w:spacing w:line="240" w:lineRule="auto"/>
        <w:rPr>
          <w:color w:val="auto"/>
          <w:sz w:val="24"/>
          <w:szCs w:val="24"/>
        </w:rPr>
      </w:pPr>
    </w:p>
    <w:p w:rsidR="00C2516C" w:rsidRDefault="00C2516C" w:rsidP="008E4B89">
      <w:pPr>
        <w:pStyle w:val="Pagrindinistekstas1"/>
        <w:numPr>
          <w:ilvl w:val="0"/>
          <w:numId w:val="2"/>
        </w:numPr>
        <w:spacing w:line="240" w:lineRule="auto"/>
        <w:rPr>
          <w:color w:val="auto"/>
          <w:sz w:val="24"/>
          <w:szCs w:val="24"/>
        </w:rPr>
      </w:pPr>
      <w:r w:rsidRPr="00970133">
        <w:rPr>
          <w:color w:val="auto"/>
          <w:sz w:val="24"/>
          <w:szCs w:val="24"/>
        </w:rPr>
        <w:t>Stojančiųjų į Vilniaus universiteto</w:t>
      </w:r>
      <w:r w:rsidR="00897975">
        <w:rPr>
          <w:color w:val="auto"/>
          <w:sz w:val="24"/>
          <w:szCs w:val="24"/>
        </w:rPr>
        <w:t xml:space="preserve"> (toliau – Universitetas)</w:t>
      </w:r>
      <w:r w:rsidRPr="00970133">
        <w:rPr>
          <w:color w:val="auto"/>
          <w:sz w:val="24"/>
          <w:szCs w:val="24"/>
        </w:rPr>
        <w:t xml:space="preserve"> odontologijos krypties</w:t>
      </w:r>
      <w:r w:rsidR="0066210C">
        <w:rPr>
          <w:color w:val="auto"/>
          <w:sz w:val="24"/>
          <w:szCs w:val="24"/>
        </w:rPr>
        <w:t xml:space="preserve"> rezidentūros</w:t>
      </w:r>
      <w:r w:rsidRPr="00970133">
        <w:rPr>
          <w:color w:val="auto"/>
          <w:sz w:val="24"/>
          <w:szCs w:val="24"/>
        </w:rPr>
        <w:t xml:space="preserve"> studijų</w:t>
      </w:r>
      <w:r w:rsidR="0066210C">
        <w:rPr>
          <w:color w:val="auto"/>
          <w:sz w:val="24"/>
          <w:szCs w:val="24"/>
        </w:rPr>
        <w:t xml:space="preserve"> </w:t>
      </w:r>
      <w:r w:rsidRPr="00970133">
        <w:rPr>
          <w:color w:val="auto"/>
          <w:sz w:val="24"/>
          <w:szCs w:val="24"/>
        </w:rPr>
        <w:t>programas motyvacijos</w:t>
      </w:r>
      <w:r w:rsidR="0066210C">
        <w:rPr>
          <w:color w:val="auto"/>
          <w:sz w:val="24"/>
          <w:szCs w:val="24"/>
        </w:rPr>
        <w:t xml:space="preserve"> (toliau – Motyvacija) įvertinimo tvarka nustato M</w:t>
      </w:r>
      <w:r w:rsidRPr="00970133">
        <w:rPr>
          <w:color w:val="auto"/>
          <w:sz w:val="24"/>
          <w:szCs w:val="24"/>
        </w:rPr>
        <w:t xml:space="preserve">otyvacijos įvertinimo turinį, </w:t>
      </w:r>
      <w:r w:rsidR="0066210C">
        <w:rPr>
          <w:color w:val="auto"/>
          <w:sz w:val="24"/>
          <w:szCs w:val="24"/>
        </w:rPr>
        <w:t xml:space="preserve">Motyvacijos pokalbio </w:t>
      </w:r>
      <w:r w:rsidRPr="00970133">
        <w:rPr>
          <w:color w:val="auto"/>
          <w:sz w:val="24"/>
          <w:szCs w:val="24"/>
        </w:rPr>
        <w:t>organizavimo ir vykdymo eigą bei vertinimą.</w:t>
      </w:r>
    </w:p>
    <w:p w:rsidR="00C2516C" w:rsidRDefault="00C2516C" w:rsidP="008E4B89">
      <w:pPr>
        <w:pStyle w:val="Pagrindinistekstas1"/>
        <w:numPr>
          <w:ilvl w:val="0"/>
          <w:numId w:val="2"/>
        </w:numPr>
        <w:spacing w:line="240" w:lineRule="auto"/>
        <w:rPr>
          <w:color w:val="auto"/>
          <w:spacing w:val="-5"/>
          <w:sz w:val="24"/>
          <w:szCs w:val="24"/>
        </w:rPr>
      </w:pPr>
      <w:r w:rsidRPr="00970133">
        <w:rPr>
          <w:color w:val="auto"/>
          <w:spacing w:val="-5"/>
          <w:sz w:val="24"/>
          <w:szCs w:val="24"/>
        </w:rPr>
        <w:t>Motyvacijos vertinimą</w:t>
      </w:r>
      <w:r w:rsidR="0066210C">
        <w:rPr>
          <w:color w:val="auto"/>
          <w:spacing w:val="-5"/>
          <w:sz w:val="24"/>
          <w:szCs w:val="24"/>
        </w:rPr>
        <w:t xml:space="preserve"> sudaro M</w:t>
      </w:r>
      <w:r w:rsidRPr="00970133">
        <w:rPr>
          <w:color w:val="auto"/>
          <w:spacing w:val="-5"/>
          <w:sz w:val="24"/>
          <w:szCs w:val="24"/>
        </w:rPr>
        <w:t>otyvacijos pokalbio, vykdyto atsižvelgus į struktūrizuoto gyvenimo aprašymą, rezultatai, kurių apibendrintas turinys, nurodytas 7 ir 8 šios tvarkos</w:t>
      </w:r>
      <w:r w:rsidRPr="00970133">
        <w:rPr>
          <w:i/>
          <w:color w:val="auto"/>
          <w:spacing w:val="-5"/>
          <w:sz w:val="24"/>
          <w:szCs w:val="24"/>
        </w:rPr>
        <w:t xml:space="preserve"> </w:t>
      </w:r>
      <w:r w:rsidRPr="00970133">
        <w:rPr>
          <w:color w:val="auto"/>
          <w:spacing w:val="-5"/>
          <w:sz w:val="24"/>
          <w:szCs w:val="24"/>
        </w:rPr>
        <w:t>punktuose, ir yra laikomas viešu.</w:t>
      </w:r>
    </w:p>
    <w:p w:rsidR="0066210C" w:rsidRPr="003530F7" w:rsidRDefault="0066210C" w:rsidP="0066210C">
      <w:pPr>
        <w:pStyle w:val="Pagrindinistekstas1"/>
        <w:numPr>
          <w:ilvl w:val="0"/>
          <w:numId w:val="2"/>
        </w:numPr>
        <w:spacing w:line="240" w:lineRule="auto"/>
        <w:rPr>
          <w:color w:val="auto"/>
          <w:spacing w:val="-5"/>
          <w:sz w:val="24"/>
          <w:szCs w:val="24"/>
        </w:rPr>
      </w:pPr>
      <w:r w:rsidRPr="003530F7">
        <w:rPr>
          <w:color w:val="auto"/>
          <w:sz w:val="24"/>
          <w:szCs w:val="24"/>
        </w:rPr>
        <w:t>Motyvacijos įvertinimą vykdo Medicinos fakulteto dekano įsakymu sudaryta Motyvacijos vertinimo komisija (toliau – Komisija).  Komisiją sudaro ne mažiau kaip 5 nariai, tarp jų:</w:t>
      </w:r>
    </w:p>
    <w:p w:rsidR="00E169FD" w:rsidRDefault="0066210C" w:rsidP="00690198">
      <w:pPr>
        <w:pStyle w:val="Pagrindinistekstas1"/>
        <w:numPr>
          <w:ilvl w:val="1"/>
          <w:numId w:val="13"/>
        </w:numPr>
        <w:spacing w:line="240" w:lineRule="auto"/>
        <w:rPr>
          <w:color w:val="auto"/>
          <w:sz w:val="24"/>
          <w:szCs w:val="24"/>
        </w:rPr>
      </w:pPr>
      <w:r w:rsidRPr="00B567B8">
        <w:rPr>
          <w:color w:val="auto"/>
          <w:sz w:val="24"/>
          <w:szCs w:val="24"/>
        </w:rPr>
        <w:t>atitinkamos rezidentūros</w:t>
      </w:r>
      <w:r>
        <w:rPr>
          <w:color w:val="auto"/>
          <w:sz w:val="24"/>
          <w:szCs w:val="24"/>
        </w:rPr>
        <w:t xml:space="preserve"> studijų</w:t>
      </w:r>
      <w:r w:rsidRPr="00B567B8">
        <w:rPr>
          <w:color w:val="auto"/>
          <w:sz w:val="24"/>
          <w:szCs w:val="24"/>
        </w:rPr>
        <w:t xml:space="preserve"> programos koordinatorius</w:t>
      </w:r>
      <w:r>
        <w:rPr>
          <w:color w:val="auto"/>
          <w:sz w:val="24"/>
          <w:szCs w:val="24"/>
        </w:rPr>
        <w:t>;</w:t>
      </w:r>
    </w:p>
    <w:p w:rsidR="00E169FD" w:rsidRDefault="0066210C" w:rsidP="00E169FD">
      <w:pPr>
        <w:pStyle w:val="Pagrindinistekstas1"/>
        <w:numPr>
          <w:ilvl w:val="1"/>
          <w:numId w:val="13"/>
        </w:numPr>
        <w:spacing w:line="240" w:lineRule="auto"/>
        <w:rPr>
          <w:color w:val="auto"/>
          <w:sz w:val="24"/>
          <w:szCs w:val="24"/>
        </w:rPr>
      </w:pPr>
      <w:r w:rsidRPr="00E169FD">
        <w:rPr>
          <w:color w:val="auto"/>
          <w:sz w:val="24"/>
          <w:szCs w:val="24"/>
        </w:rPr>
        <w:t xml:space="preserve">ne mažiau kaip du atitinkamą rezidentūros studijų programą įgyvendinantys Medicinos </w:t>
      </w:r>
      <w:r w:rsidR="00690198">
        <w:rPr>
          <w:color w:val="auto"/>
          <w:sz w:val="24"/>
          <w:szCs w:val="24"/>
        </w:rPr>
        <w:t xml:space="preserve">  </w:t>
      </w:r>
      <w:r w:rsidRPr="00E169FD">
        <w:rPr>
          <w:color w:val="auto"/>
          <w:sz w:val="24"/>
          <w:szCs w:val="24"/>
        </w:rPr>
        <w:t>fakulteto dėstytojai, rezidentų vadovai;</w:t>
      </w:r>
    </w:p>
    <w:p w:rsidR="0066210C" w:rsidRPr="00E169FD" w:rsidRDefault="0066210C" w:rsidP="00E169FD">
      <w:pPr>
        <w:pStyle w:val="Pagrindinistekstas1"/>
        <w:numPr>
          <w:ilvl w:val="1"/>
          <w:numId w:val="13"/>
        </w:numPr>
        <w:spacing w:line="240" w:lineRule="auto"/>
        <w:rPr>
          <w:color w:val="auto"/>
          <w:sz w:val="24"/>
          <w:szCs w:val="24"/>
        </w:rPr>
      </w:pPr>
      <w:r w:rsidRPr="00E169FD">
        <w:rPr>
          <w:color w:val="auto"/>
          <w:sz w:val="24"/>
          <w:szCs w:val="24"/>
        </w:rPr>
        <w:t>bent vienas atitinkamos rezidentūros studijų programos gydytoj</w:t>
      </w:r>
      <w:r w:rsidR="00E169FD" w:rsidRPr="00E169FD">
        <w:rPr>
          <w:color w:val="auto"/>
          <w:sz w:val="24"/>
          <w:szCs w:val="24"/>
        </w:rPr>
        <w:t>as rezidentas ar kitas Universiteto studentų atstovybės kartu su Universiteto rezidentų taryba deleguotas rezidentų atstovas.</w:t>
      </w:r>
    </w:p>
    <w:p w:rsidR="0066210C" w:rsidRDefault="0066210C" w:rsidP="0066210C">
      <w:pPr>
        <w:pStyle w:val="Pagrindinistekstas1"/>
        <w:numPr>
          <w:ilvl w:val="0"/>
          <w:numId w:val="2"/>
        </w:numPr>
        <w:spacing w:line="240" w:lineRule="auto"/>
        <w:rPr>
          <w:color w:val="auto"/>
          <w:sz w:val="24"/>
          <w:szCs w:val="24"/>
        </w:rPr>
      </w:pPr>
      <w:r w:rsidRPr="00B567B8">
        <w:rPr>
          <w:color w:val="auto"/>
          <w:sz w:val="24"/>
          <w:szCs w:val="24"/>
        </w:rPr>
        <w:t>Į</w:t>
      </w:r>
      <w:r>
        <w:rPr>
          <w:color w:val="auto"/>
          <w:sz w:val="24"/>
          <w:szCs w:val="24"/>
        </w:rPr>
        <w:t xml:space="preserve"> K</w:t>
      </w:r>
      <w:r w:rsidRPr="00B567B8">
        <w:rPr>
          <w:color w:val="auto"/>
          <w:sz w:val="24"/>
          <w:szCs w:val="24"/>
        </w:rPr>
        <w:t>omisijos sudėtį gali</w:t>
      </w:r>
      <w:r>
        <w:rPr>
          <w:color w:val="auto"/>
          <w:sz w:val="24"/>
          <w:szCs w:val="24"/>
        </w:rPr>
        <w:t xml:space="preserve"> įeiti</w:t>
      </w:r>
      <w:r w:rsidRPr="00B567B8">
        <w:rPr>
          <w:color w:val="auto"/>
          <w:sz w:val="24"/>
          <w:szCs w:val="24"/>
        </w:rPr>
        <w:t xml:space="preserve"> </w:t>
      </w:r>
      <w:r>
        <w:rPr>
          <w:color w:val="auto"/>
          <w:sz w:val="24"/>
          <w:szCs w:val="24"/>
        </w:rPr>
        <w:t>socialinių partnerių (</w:t>
      </w:r>
      <w:r w:rsidRPr="00B567B8">
        <w:rPr>
          <w:color w:val="auto"/>
          <w:sz w:val="24"/>
          <w:szCs w:val="24"/>
        </w:rPr>
        <w:t>Lietuvos Š</w:t>
      </w:r>
      <w:r>
        <w:rPr>
          <w:color w:val="auto"/>
          <w:sz w:val="24"/>
          <w:szCs w:val="24"/>
        </w:rPr>
        <w:t>vietimo ir mokslo ministerijos,  S</w:t>
      </w:r>
      <w:r w:rsidRPr="00B567B8">
        <w:rPr>
          <w:color w:val="auto"/>
          <w:sz w:val="24"/>
          <w:szCs w:val="24"/>
        </w:rPr>
        <w:t>veikatos apsaugos ministerijos,</w:t>
      </w:r>
      <w:r>
        <w:rPr>
          <w:color w:val="auto"/>
          <w:sz w:val="24"/>
          <w:szCs w:val="24"/>
        </w:rPr>
        <w:t xml:space="preserve"> darbdavių ir</w:t>
      </w:r>
      <w:r w:rsidRPr="00B567B8">
        <w:rPr>
          <w:color w:val="auto"/>
          <w:sz w:val="24"/>
          <w:szCs w:val="24"/>
        </w:rPr>
        <w:t xml:space="preserve"> atitinkamų specialybių draugijų</w:t>
      </w:r>
      <w:r>
        <w:rPr>
          <w:color w:val="auto"/>
          <w:sz w:val="24"/>
          <w:szCs w:val="24"/>
        </w:rPr>
        <w:t>)</w:t>
      </w:r>
      <w:r w:rsidRPr="00B567B8">
        <w:rPr>
          <w:color w:val="auto"/>
          <w:sz w:val="24"/>
          <w:szCs w:val="24"/>
        </w:rPr>
        <w:t xml:space="preserve"> atstovai.</w:t>
      </w:r>
    </w:p>
    <w:p w:rsidR="0066210C" w:rsidRPr="0063754F" w:rsidRDefault="0066210C" w:rsidP="0066210C">
      <w:pPr>
        <w:pStyle w:val="Pagrindinistekstas1"/>
        <w:numPr>
          <w:ilvl w:val="0"/>
          <w:numId w:val="2"/>
        </w:numPr>
        <w:spacing w:line="240" w:lineRule="auto"/>
        <w:rPr>
          <w:color w:val="auto"/>
          <w:sz w:val="24"/>
          <w:szCs w:val="24"/>
        </w:rPr>
      </w:pPr>
      <w:r w:rsidRPr="0063754F">
        <w:rPr>
          <w:sz w:val="24"/>
          <w:szCs w:val="24"/>
        </w:rPr>
        <w:t xml:space="preserve">Komisijos nariu negali būti asmuo, kurio artimas giminaitis ar kitais artimais ryšiais, kaip tai apibrėžia Universiteto akademinės etikos nuostatai, susijęs asmuo stojančiojo teisėmis dalyvauja Motyvacijos įvertinime. </w:t>
      </w:r>
    </w:p>
    <w:p w:rsidR="00C2516C" w:rsidRPr="00970133" w:rsidRDefault="00C2516C" w:rsidP="008E4B89">
      <w:pPr>
        <w:pStyle w:val="Pagrindinistekstas1"/>
        <w:spacing w:line="240" w:lineRule="auto"/>
        <w:rPr>
          <w:color w:val="auto"/>
          <w:sz w:val="24"/>
          <w:szCs w:val="24"/>
        </w:rPr>
      </w:pPr>
    </w:p>
    <w:p w:rsidR="00C2516C" w:rsidRPr="00970133" w:rsidRDefault="00C2516C" w:rsidP="008E4B89">
      <w:pPr>
        <w:jc w:val="center"/>
        <w:rPr>
          <w:b/>
        </w:rPr>
      </w:pPr>
      <w:r w:rsidRPr="00970133">
        <w:rPr>
          <w:b/>
        </w:rPr>
        <w:t>II. DOKUMENTŲ PATEIKIMAS IR REGISTRAVIMAS</w:t>
      </w:r>
    </w:p>
    <w:p w:rsidR="00C2516C" w:rsidRPr="00970133" w:rsidRDefault="00C2516C" w:rsidP="008E4B89">
      <w:pPr>
        <w:jc w:val="center"/>
        <w:rPr>
          <w:b/>
        </w:rPr>
      </w:pPr>
    </w:p>
    <w:p w:rsidR="00FA6141" w:rsidRDefault="00FA6141" w:rsidP="00FA6141">
      <w:pPr>
        <w:pStyle w:val="ListParagraph"/>
        <w:numPr>
          <w:ilvl w:val="0"/>
          <w:numId w:val="2"/>
        </w:numPr>
        <w:jc w:val="both"/>
      </w:pPr>
      <w:r w:rsidRPr="00B567B8">
        <w:t>Stojantieji Vilniaus universiteto Medicinos fakulteto</w:t>
      </w:r>
      <w:r>
        <w:t xml:space="preserve"> Studijų skyriui</w:t>
      </w:r>
      <w:r w:rsidRPr="00B567B8">
        <w:t xml:space="preserve"> (</w:t>
      </w:r>
      <w:r>
        <w:t xml:space="preserve">M. K. Čiurlionio g. 21, Vilnius, </w:t>
      </w:r>
      <w:r w:rsidRPr="00B567B8">
        <w:t>LT-</w:t>
      </w:r>
      <w:r>
        <w:t>03101</w:t>
      </w:r>
      <w:r w:rsidRPr="00B567B8">
        <w:t>,</w:t>
      </w:r>
      <w:r>
        <w:t xml:space="preserve"> 108 kab.</w:t>
      </w:r>
      <w:r w:rsidRPr="00B567B8">
        <w:t>)</w:t>
      </w:r>
      <w:r>
        <w:t xml:space="preserve"> asmeniškai, paštu arba elektroniniu paštu </w:t>
      </w:r>
      <w:hyperlink r:id="rId6" w:history="1">
        <w:r w:rsidRPr="00643EA0">
          <w:rPr>
            <w:rStyle w:val="Hyperlink"/>
          </w:rPr>
          <w:t>rezidentura@mf.vu.lt</w:t>
        </w:r>
      </w:hyperlink>
      <w:r>
        <w:t xml:space="preserve"> </w:t>
      </w:r>
      <w:r w:rsidRPr="00B567B8">
        <w:t>pateikia šiuos dokumentus:</w:t>
      </w:r>
    </w:p>
    <w:p w:rsidR="00FA6141" w:rsidRDefault="00FA6141" w:rsidP="00FA6141">
      <w:pPr>
        <w:pStyle w:val="ListParagraph"/>
        <w:jc w:val="both"/>
      </w:pPr>
      <w:r>
        <w:t>6.1.</w:t>
      </w:r>
      <w:r>
        <w:tab/>
      </w:r>
      <w:r w:rsidRPr="00B567B8">
        <w:t xml:space="preserve">prašymą Medicinos fakulteto dekano vardu dalyvauti </w:t>
      </w:r>
      <w:r>
        <w:t>M</w:t>
      </w:r>
      <w:r w:rsidRPr="00B567B8">
        <w:t xml:space="preserve">otyvacijos </w:t>
      </w:r>
      <w:r w:rsidR="00FC18E2">
        <w:t>į</w:t>
      </w:r>
      <w:r w:rsidRPr="00B567B8">
        <w:t>vertinime</w:t>
      </w:r>
      <w:r>
        <w:t>;</w:t>
      </w:r>
    </w:p>
    <w:p w:rsidR="00FA6141" w:rsidRDefault="00FA6141" w:rsidP="00FA6141">
      <w:pPr>
        <w:pStyle w:val="ListParagraph"/>
        <w:jc w:val="both"/>
      </w:pPr>
      <w:r>
        <w:t>6.2.</w:t>
      </w:r>
      <w:r>
        <w:tab/>
      </w:r>
      <w:r w:rsidRPr="00B567B8">
        <w:t xml:space="preserve">struktūrizuotą gyvenimo aprašymą (CV). </w:t>
      </w:r>
    </w:p>
    <w:p w:rsidR="00FA6141" w:rsidRDefault="00E44BBA" w:rsidP="00ED5F03">
      <w:pPr>
        <w:pStyle w:val="ListParagraph"/>
        <w:numPr>
          <w:ilvl w:val="0"/>
          <w:numId w:val="2"/>
        </w:numPr>
        <w:jc w:val="both"/>
      </w:pPr>
      <w:r>
        <w:t xml:space="preserve">Gauti </w:t>
      </w:r>
      <w:r w:rsidR="00FA6141" w:rsidRPr="00B567B8">
        <w:t xml:space="preserve">dokumentai registruojami ir pasibaigus nustatytam dokumentų priėmimo terminui </w:t>
      </w:r>
      <w:r w:rsidR="00A2261B">
        <w:t>perduodami</w:t>
      </w:r>
      <w:r w:rsidR="00FA6141" w:rsidRPr="00B567B8">
        <w:t xml:space="preserve"> </w:t>
      </w:r>
      <w:r w:rsidR="00FA6141">
        <w:t>Motyvacijos</w:t>
      </w:r>
      <w:r w:rsidR="000E3BD2">
        <w:t xml:space="preserve"> vertinimo</w:t>
      </w:r>
      <w:r w:rsidR="00A2261B">
        <w:t xml:space="preserve"> komisijai. </w:t>
      </w:r>
    </w:p>
    <w:p w:rsidR="00FA6141" w:rsidRPr="00B567B8" w:rsidRDefault="00FA6141" w:rsidP="00ED5F03">
      <w:pPr>
        <w:pStyle w:val="ListParagraph"/>
        <w:numPr>
          <w:ilvl w:val="0"/>
          <w:numId w:val="2"/>
        </w:numPr>
        <w:jc w:val="both"/>
      </w:pPr>
      <w:r w:rsidRPr="00B567B8">
        <w:t xml:space="preserve">Visa informacija apie </w:t>
      </w:r>
      <w:r>
        <w:t>M</w:t>
      </w:r>
      <w:r w:rsidRPr="00B567B8">
        <w:t>otyvacijos vertinime dalyvaujančius stojančiuosius yra konfidenciali ir viešai neskelbiama.</w:t>
      </w:r>
    </w:p>
    <w:p w:rsidR="00C2516C" w:rsidRPr="00970133" w:rsidRDefault="00C2516C" w:rsidP="008E4B89">
      <w:pPr>
        <w:pStyle w:val="ListParagraph"/>
        <w:ind w:left="360"/>
        <w:jc w:val="both"/>
      </w:pPr>
    </w:p>
    <w:p w:rsidR="00C2516C" w:rsidRPr="00970133" w:rsidRDefault="00C2516C" w:rsidP="008E4B89">
      <w:pPr>
        <w:pStyle w:val="CentrBold"/>
        <w:spacing w:line="240" w:lineRule="auto"/>
        <w:rPr>
          <w:color w:val="auto"/>
          <w:sz w:val="24"/>
          <w:szCs w:val="24"/>
        </w:rPr>
      </w:pPr>
      <w:r w:rsidRPr="00970133">
        <w:rPr>
          <w:color w:val="auto"/>
          <w:sz w:val="24"/>
          <w:szCs w:val="24"/>
        </w:rPr>
        <w:t xml:space="preserve">III. STRUKTŪRIZUOTO GYVENIMO APRAŠYMO TURINYS </w:t>
      </w:r>
    </w:p>
    <w:p w:rsidR="00C2516C" w:rsidRPr="00970133" w:rsidRDefault="00C2516C" w:rsidP="008E4B89">
      <w:pPr>
        <w:pStyle w:val="CentrBold"/>
        <w:spacing w:line="240" w:lineRule="auto"/>
        <w:rPr>
          <w:color w:val="auto"/>
          <w:sz w:val="24"/>
          <w:szCs w:val="24"/>
        </w:rPr>
      </w:pPr>
    </w:p>
    <w:p w:rsidR="002E564A" w:rsidRPr="00B567B8" w:rsidRDefault="002E564A" w:rsidP="002E564A">
      <w:pPr>
        <w:pStyle w:val="Pagrindinistekstas1"/>
        <w:numPr>
          <w:ilvl w:val="0"/>
          <w:numId w:val="2"/>
        </w:numPr>
        <w:spacing w:line="240" w:lineRule="auto"/>
        <w:rPr>
          <w:color w:val="auto"/>
          <w:sz w:val="24"/>
          <w:szCs w:val="24"/>
        </w:rPr>
      </w:pPr>
      <w:r w:rsidRPr="00B567B8">
        <w:rPr>
          <w:color w:val="auto"/>
          <w:sz w:val="24"/>
          <w:szCs w:val="24"/>
        </w:rPr>
        <w:t>Stojantieji struktūrizuotame gyvenimo aprašyme (CV) pateikia šiuos duomenis:</w:t>
      </w:r>
    </w:p>
    <w:p w:rsidR="002E564A" w:rsidRDefault="002E564A" w:rsidP="002E564A">
      <w:pPr>
        <w:pStyle w:val="Pagrindinistekstas1"/>
        <w:spacing w:line="240" w:lineRule="auto"/>
        <w:ind w:firstLine="720"/>
        <w:rPr>
          <w:color w:val="auto"/>
          <w:sz w:val="24"/>
          <w:szCs w:val="24"/>
        </w:rPr>
      </w:pPr>
      <w:r>
        <w:rPr>
          <w:color w:val="auto"/>
          <w:sz w:val="24"/>
          <w:szCs w:val="24"/>
        </w:rPr>
        <w:t>9.1.</w:t>
      </w:r>
      <w:r>
        <w:rPr>
          <w:color w:val="auto"/>
          <w:sz w:val="24"/>
          <w:szCs w:val="24"/>
        </w:rPr>
        <w:tab/>
      </w:r>
      <w:r w:rsidRPr="00B567B8">
        <w:rPr>
          <w:color w:val="auto"/>
          <w:sz w:val="24"/>
          <w:szCs w:val="24"/>
        </w:rPr>
        <w:t>aukštoji mokykla ir baigimo metai;</w:t>
      </w:r>
    </w:p>
    <w:p w:rsidR="002E564A" w:rsidRPr="00B567B8" w:rsidRDefault="002E564A" w:rsidP="002E564A">
      <w:pPr>
        <w:pStyle w:val="Pagrindinistekstas1"/>
        <w:spacing w:line="240" w:lineRule="auto"/>
        <w:ind w:firstLine="720"/>
        <w:rPr>
          <w:color w:val="auto"/>
          <w:sz w:val="24"/>
          <w:szCs w:val="24"/>
        </w:rPr>
      </w:pPr>
      <w:r>
        <w:rPr>
          <w:color w:val="auto"/>
          <w:sz w:val="24"/>
          <w:szCs w:val="24"/>
        </w:rPr>
        <w:t>9.2.</w:t>
      </w:r>
      <w:r>
        <w:rPr>
          <w:color w:val="auto"/>
          <w:sz w:val="24"/>
          <w:szCs w:val="24"/>
        </w:rPr>
        <w:tab/>
      </w:r>
      <w:r w:rsidRPr="00B567B8">
        <w:rPr>
          <w:color w:val="auto"/>
          <w:sz w:val="24"/>
          <w:szCs w:val="24"/>
        </w:rPr>
        <w:t>studijos ir mokslinė veikla:</w:t>
      </w:r>
    </w:p>
    <w:p w:rsidR="00A97B72" w:rsidRDefault="002E564A" w:rsidP="00A97B72">
      <w:pPr>
        <w:pStyle w:val="Pagrindinistekstas1"/>
        <w:suppressAutoHyphens w:val="0"/>
        <w:adjustRightInd/>
        <w:spacing w:line="240" w:lineRule="auto"/>
        <w:ind w:left="1872" w:hanging="576"/>
        <w:textAlignment w:val="auto"/>
        <w:rPr>
          <w:color w:val="auto"/>
          <w:sz w:val="24"/>
          <w:szCs w:val="24"/>
        </w:rPr>
      </w:pPr>
      <w:r>
        <w:rPr>
          <w:color w:val="auto"/>
          <w:spacing w:val="-10"/>
          <w:sz w:val="24"/>
          <w:szCs w:val="24"/>
        </w:rPr>
        <w:t>9.2.1.</w:t>
      </w:r>
      <w:r>
        <w:rPr>
          <w:color w:val="auto"/>
          <w:spacing w:val="-10"/>
          <w:sz w:val="24"/>
          <w:szCs w:val="24"/>
        </w:rPr>
        <w:tab/>
        <w:t>veikla studentų mokslinėje draugijoje ar studentų mokslinės veiklos tinkle (nurodyti veiklos laikotarpį);</w:t>
      </w:r>
    </w:p>
    <w:p w:rsidR="007A1FB9" w:rsidRPr="007A1FB9" w:rsidRDefault="00A97B72" w:rsidP="007A1FB9">
      <w:pPr>
        <w:pStyle w:val="Pagrindinistekstas1"/>
        <w:suppressAutoHyphens w:val="0"/>
        <w:adjustRightInd/>
        <w:spacing w:line="240" w:lineRule="auto"/>
        <w:ind w:left="1872" w:hanging="576"/>
        <w:textAlignment w:val="auto"/>
        <w:rPr>
          <w:color w:val="auto"/>
          <w:spacing w:val="-10"/>
          <w:sz w:val="24"/>
          <w:szCs w:val="24"/>
        </w:rPr>
      </w:pPr>
      <w:r>
        <w:rPr>
          <w:color w:val="auto"/>
          <w:sz w:val="24"/>
          <w:szCs w:val="24"/>
        </w:rPr>
        <w:lastRenderedPageBreak/>
        <w:t>9.2.2.</w:t>
      </w:r>
      <w:r>
        <w:rPr>
          <w:color w:val="auto"/>
          <w:sz w:val="24"/>
          <w:szCs w:val="24"/>
        </w:rPr>
        <w:tab/>
      </w:r>
      <w:r w:rsidR="00A8457E" w:rsidRPr="00A97B72">
        <w:rPr>
          <w:color w:val="auto"/>
          <w:spacing w:val="-10"/>
          <w:sz w:val="24"/>
          <w:szCs w:val="24"/>
        </w:rPr>
        <w:t>s</w:t>
      </w:r>
      <w:r w:rsidR="00565F0C" w:rsidRPr="00A97B72">
        <w:rPr>
          <w:color w:val="auto"/>
          <w:spacing w:val="-10"/>
          <w:sz w:val="24"/>
          <w:szCs w:val="24"/>
        </w:rPr>
        <w:t xml:space="preserve">kaityti pranešimai universiteto, nacionalinėje, tarptautinėje konferencijoje (būtina išvardinti nurodant konferencijos datą, organizatorių, pranešimo autorius ir pavadinimą bei pateikti dalyvavimą patvirtinančius dokumentus – sertifikato kopiją, išspausdintų tezių </w:t>
      </w:r>
      <w:r w:rsidR="00565F0C" w:rsidRPr="007A1FB9">
        <w:rPr>
          <w:color w:val="auto"/>
          <w:spacing w:val="-10"/>
          <w:sz w:val="24"/>
          <w:szCs w:val="24"/>
        </w:rPr>
        <w:t xml:space="preserve">oficialiame to renginio leidinyje kopiją, leidinio viršelio ir </w:t>
      </w:r>
      <w:r w:rsidR="007A1FB9" w:rsidRPr="007A1FB9">
        <w:rPr>
          <w:color w:val="auto"/>
          <w:spacing w:val="-10"/>
          <w:sz w:val="24"/>
          <w:szCs w:val="24"/>
        </w:rPr>
        <w:t>puslapio, kuriame išspausdintos</w:t>
      </w:r>
      <w:r w:rsidR="002745E1">
        <w:rPr>
          <w:color w:val="auto"/>
          <w:spacing w:val="-10"/>
          <w:sz w:val="24"/>
          <w:szCs w:val="24"/>
        </w:rPr>
        <w:t>);</w:t>
      </w:r>
    </w:p>
    <w:p w:rsidR="007A1FB9" w:rsidRPr="007A1FB9" w:rsidRDefault="007A1FB9" w:rsidP="007A1FB9">
      <w:pPr>
        <w:pStyle w:val="Pagrindinistekstas1"/>
        <w:suppressAutoHyphens w:val="0"/>
        <w:adjustRightInd/>
        <w:spacing w:line="240" w:lineRule="auto"/>
        <w:ind w:left="1872" w:hanging="576"/>
        <w:textAlignment w:val="auto"/>
        <w:rPr>
          <w:color w:val="auto"/>
          <w:spacing w:val="-10"/>
          <w:sz w:val="24"/>
          <w:szCs w:val="24"/>
        </w:rPr>
      </w:pPr>
      <w:r w:rsidRPr="007A1FB9">
        <w:rPr>
          <w:color w:val="auto"/>
          <w:spacing w:val="-10"/>
          <w:sz w:val="24"/>
          <w:szCs w:val="24"/>
        </w:rPr>
        <w:t>9.2.3.</w:t>
      </w:r>
      <w:r w:rsidRPr="007A1FB9">
        <w:rPr>
          <w:color w:val="auto"/>
          <w:spacing w:val="-10"/>
          <w:sz w:val="24"/>
          <w:szCs w:val="24"/>
        </w:rPr>
        <w:tab/>
      </w:r>
      <w:r w:rsidR="00565F0C" w:rsidRPr="007A1FB9">
        <w:rPr>
          <w:color w:val="auto"/>
          <w:spacing w:val="-10"/>
          <w:sz w:val="24"/>
          <w:szCs w:val="24"/>
        </w:rPr>
        <w:t xml:space="preserve">publikacijos </w:t>
      </w:r>
      <w:r w:rsidR="00565F0C" w:rsidRPr="007A1FB9">
        <w:rPr>
          <w:color w:val="auto"/>
          <w:sz w:val="24"/>
          <w:szCs w:val="24"/>
        </w:rPr>
        <w:t xml:space="preserve">žurnaluose, įrašytuose į tarptautinės duomenų bazės sąrašą </w:t>
      </w:r>
      <w:r w:rsidR="00565F0C" w:rsidRPr="007A1FB9">
        <w:rPr>
          <w:color w:val="auto"/>
          <w:spacing w:val="-10"/>
          <w:sz w:val="24"/>
          <w:szCs w:val="24"/>
        </w:rPr>
        <w:t>(būtina išvardinti pateikiant autorių pavardes, straipsnio pavadinimą, žurnalą, metus bei puslapius ir pateikti tai patvirtinančius dokumentus – straipsnio kopiją, jeigu išspausdintas, arba redaktoriaus patvirtintą laišką apie straipsnio priėmimą spaudai);</w:t>
      </w:r>
    </w:p>
    <w:p w:rsidR="009141ED" w:rsidRPr="009141ED" w:rsidRDefault="007A1FB9" w:rsidP="009141ED">
      <w:pPr>
        <w:pStyle w:val="Pagrindinistekstas1"/>
        <w:suppressAutoHyphens w:val="0"/>
        <w:adjustRightInd/>
        <w:spacing w:line="240" w:lineRule="auto"/>
        <w:ind w:left="1872" w:hanging="576"/>
        <w:textAlignment w:val="auto"/>
        <w:rPr>
          <w:color w:val="auto"/>
          <w:spacing w:val="-10"/>
          <w:sz w:val="24"/>
          <w:szCs w:val="24"/>
        </w:rPr>
      </w:pPr>
      <w:r w:rsidRPr="007A1FB9">
        <w:rPr>
          <w:color w:val="auto"/>
          <w:spacing w:val="-10"/>
          <w:sz w:val="24"/>
          <w:szCs w:val="24"/>
        </w:rPr>
        <w:t>9.2.4.</w:t>
      </w:r>
      <w:r w:rsidRPr="007A1FB9">
        <w:rPr>
          <w:color w:val="auto"/>
          <w:spacing w:val="-10"/>
          <w:sz w:val="24"/>
          <w:szCs w:val="24"/>
        </w:rPr>
        <w:tab/>
      </w:r>
      <w:r w:rsidR="00565F0C" w:rsidRPr="007A1FB9">
        <w:rPr>
          <w:color w:val="auto"/>
          <w:sz w:val="24"/>
          <w:szCs w:val="24"/>
        </w:rPr>
        <w:t xml:space="preserve">publikacijos kituose Lietuvos ir užsienio žurnaluose </w:t>
      </w:r>
      <w:r w:rsidR="00565F0C" w:rsidRPr="007A1FB9">
        <w:rPr>
          <w:color w:val="auto"/>
          <w:spacing w:val="-10"/>
          <w:sz w:val="24"/>
          <w:szCs w:val="24"/>
        </w:rPr>
        <w:t xml:space="preserve">(būtina išvardinti pateikiant autorių pavardes, straipsnio pavadinimą, žurnalą, metus bei puslapius ir pateikti tai patvirtinančius dokumentus – straipsnio kopiją, jeigu išspausdintas, arba redaktoriaus </w:t>
      </w:r>
      <w:r w:rsidR="00565F0C" w:rsidRPr="009141ED">
        <w:rPr>
          <w:color w:val="auto"/>
          <w:spacing w:val="-10"/>
          <w:sz w:val="24"/>
          <w:szCs w:val="24"/>
        </w:rPr>
        <w:t>patvirtintą laišką apie straipsnio priėmimą spaudai);</w:t>
      </w:r>
    </w:p>
    <w:p w:rsidR="009141ED" w:rsidRPr="009141ED" w:rsidRDefault="009141ED" w:rsidP="009141ED">
      <w:pPr>
        <w:pStyle w:val="Pagrindinistekstas1"/>
        <w:suppressAutoHyphens w:val="0"/>
        <w:adjustRightInd/>
        <w:spacing w:line="240" w:lineRule="auto"/>
        <w:ind w:left="1872" w:hanging="576"/>
        <w:textAlignment w:val="auto"/>
        <w:rPr>
          <w:color w:val="auto"/>
          <w:spacing w:val="-10"/>
          <w:sz w:val="24"/>
          <w:szCs w:val="24"/>
        </w:rPr>
      </w:pPr>
      <w:r w:rsidRPr="009141ED">
        <w:rPr>
          <w:color w:val="auto"/>
          <w:spacing w:val="-10"/>
          <w:sz w:val="24"/>
          <w:szCs w:val="24"/>
        </w:rPr>
        <w:t>9.2.5.</w:t>
      </w:r>
      <w:r w:rsidRPr="009141ED">
        <w:rPr>
          <w:color w:val="auto"/>
          <w:spacing w:val="-10"/>
          <w:sz w:val="24"/>
          <w:szCs w:val="24"/>
        </w:rPr>
        <w:tab/>
      </w:r>
      <w:r w:rsidR="00565F0C" w:rsidRPr="009141ED">
        <w:rPr>
          <w:color w:val="auto"/>
          <w:sz w:val="24"/>
          <w:szCs w:val="24"/>
        </w:rPr>
        <w:t>dalyvavimas pasirenkamos specialybės mokslinėse praktinėse konferencijose (patvirtinta pažymėjimu/-</w:t>
      </w:r>
      <w:proofErr w:type="spellStart"/>
      <w:r w:rsidR="00565F0C" w:rsidRPr="009141ED">
        <w:rPr>
          <w:color w:val="auto"/>
          <w:sz w:val="24"/>
          <w:szCs w:val="24"/>
        </w:rPr>
        <w:t>ais</w:t>
      </w:r>
      <w:proofErr w:type="spellEnd"/>
      <w:r w:rsidR="00565F0C" w:rsidRPr="009141ED">
        <w:rPr>
          <w:color w:val="auto"/>
          <w:sz w:val="24"/>
          <w:szCs w:val="24"/>
        </w:rPr>
        <w:t>);</w:t>
      </w:r>
    </w:p>
    <w:p w:rsidR="00565F0C" w:rsidRPr="009141ED" w:rsidRDefault="009141ED" w:rsidP="009141ED">
      <w:pPr>
        <w:pStyle w:val="Pagrindinistekstas1"/>
        <w:suppressAutoHyphens w:val="0"/>
        <w:adjustRightInd/>
        <w:spacing w:line="240" w:lineRule="auto"/>
        <w:ind w:left="1872" w:hanging="576"/>
        <w:textAlignment w:val="auto"/>
        <w:rPr>
          <w:color w:val="auto"/>
          <w:spacing w:val="-10"/>
          <w:sz w:val="24"/>
          <w:szCs w:val="24"/>
        </w:rPr>
      </w:pPr>
      <w:r w:rsidRPr="009141ED">
        <w:rPr>
          <w:color w:val="auto"/>
          <w:spacing w:val="-10"/>
          <w:sz w:val="24"/>
          <w:szCs w:val="24"/>
        </w:rPr>
        <w:t>9.2.6.</w:t>
      </w:r>
      <w:r w:rsidRPr="009141ED">
        <w:rPr>
          <w:color w:val="auto"/>
          <w:spacing w:val="-10"/>
          <w:sz w:val="24"/>
          <w:szCs w:val="24"/>
        </w:rPr>
        <w:tab/>
      </w:r>
      <w:r w:rsidR="00565F0C" w:rsidRPr="009141ED">
        <w:rPr>
          <w:color w:val="auto"/>
          <w:sz w:val="24"/>
          <w:szCs w:val="24"/>
        </w:rPr>
        <w:t>specialisto disciplinos, į kurią stojate, rekomendacinis laiškas.</w:t>
      </w:r>
    </w:p>
    <w:p w:rsidR="002E564A" w:rsidRDefault="002E564A" w:rsidP="002E564A">
      <w:pPr>
        <w:pStyle w:val="Pagrindinistekstas1"/>
        <w:suppressAutoHyphens w:val="0"/>
        <w:adjustRightInd/>
        <w:spacing w:line="240" w:lineRule="auto"/>
        <w:textAlignment w:val="auto"/>
        <w:rPr>
          <w:color w:val="auto"/>
          <w:spacing w:val="-10"/>
          <w:sz w:val="24"/>
          <w:szCs w:val="24"/>
        </w:rPr>
      </w:pPr>
      <w:r>
        <w:rPr>
          <w:color w:val="auto"/>
          <w:spacing w:val="-10"/>
          <w:sz w:val="24"/>
          <w:szCs w:val="24"/>
        </w:rPr>
        <w:t>9.3.</w:t>
      </w:r>
      <w:r>
        <w:rPr>
          <w:color w:val="auto"/>
          <w:spacing w:val="-10"/>
          <w:sz w:val="24"/>
          <w:szCs w:val="24"/>
        </w:rPr>
        <w:tab/>
      </w:r>
      <w:r w:rsidRPr="00815637">
        <w:rPr>
          <w:color w:val="auto"/>
          <w:spacing w:val="-10"/>
          <w:sz w:val="24"/>
          <w:szCs w:val="24"/>
        </w:rPr>
        <w:t>gauti apdovanojimai (nurodyti kokie ir už ką);</w:t>
      </w:r>
    </w:p>
    <w:p w:rsidR="002E564A" w:rsidRDefault="002E564A" w:rsidP="002E564A">
      <w:pPr>
        <w:pStyle w:val="Pagrindinistekstas1"/>
        <w:suppressAutoHyphens w:val="0"/>
        <w:adjustRightInd/>
        <w:spacing w:line="240" w:lineRule="auto"/>
        <w:ind w:left="1287" w:hanging="975"/>
        <w:textAlignment w:val="auto"/>
        <w:rPr>
          <w:color w:val="auto"/>
          <w:spacing w:val="-10"/>
          <w:sz w:val="24"/>
          <w:szCs w:val="24"/>
        </w:rPr>
      </w:pPr>
      <w:r>
        <w:rPr>
          <w:color w:val="auto"/>
          <w:sz w:val="24"/>
          <w:szCs w:val="24"/>
        </w:rPr>
        <w:t xml:space="preserve">9.4. </w:t>
      </w:r>
      <w:r>
        <w:rPr>
          <w:color w:val="auto"/>
          <w:sz w:val="24"/>
          <w:szCs w:val="24"/>
        </w:rPr>
        <w:tab/>
      </w:r>
      <w:r w:rsidRPr="00815637">
        <w:rPr>
          <w:color w:val="auto"/>
          <w:sz w:val="24"/>
          <w:szCs w:val="24"/>
        </w:rPr>
        <w:t xml:space="preserve">visuomeninė veikla </w:t>
      </w:r>
      <w:r>
        <w:rPr>
          <w:color w:val="auto"/>
          <w:sz w:val="24"/>
          <w:szCs w:val="24"/>
        </w:rPr>
        <w:t>u</w:t>
      </w:r>
      <w:r w:rsidRPr="00815637">
        <w:rPr>
          <w:color w:val="auto"/>
          <w:sz w:val="24"/>
          <w:szCs w:val="24"/>
        </w:rPr>
        <w:t>niversitete, studentų organizacijose ar kitose nevyriausybinėse organizacijose (nurodyti veiklos laikotarpį, par</w:t>
      </w:r>
      <w:r>
        <w:rPr>
          <w:color w:val="auto"/>
          <w:sz w:val="24"/>
          <w:szCs w:val="24"/>
        </w:rPr>
        <w:t>eigas, svarbiausius pasiekimus);</w:t>
      </w:r>
    </w:p>
    <w:p w:rsidR="002E564A" w:rsidRPr="00815637" w:rsidRDefault="002E564A" w:rsidP="002E564A">
      <w:pPr>
        <w:pStyle w:val="Pagrindinistekstas1"/>
        <w:suppressAutoHyphens w:val="0"/>
        <w:adjustRightInd/>
        <w:spacing w:line="240" w:lineRule="auto"/>
        <w:ind w:left="1287" w:hanging="975"/>
        <w:textAlignment w:val="auto"/>
        <w:rPr>
          <w:color w:val="auto"/>
          <w:spacing w:val="-10"/>
          <w:sz w:val="24"/>
          <w:szCs w:val="24"/>
        </w:rPr>
      </w:pPr>
      <w:r>
        <w:rPr>
          <w:color w:val="auto"/>
          <w:sz w:val="24"/>
          <w:szCs w:val="24"/>
        </w:rPr>
        <w:t>9.5.</w:t>
      </w:r>
      <w:r>
        <w:rPr>
          <w:color w:val="auto"/>
          <w:sz w:val="24"/>
          <w:szCs w:val="24"/>
        </w:rPr>
        <w:tab/>
        <w:t>darbinė veikla ir (ar) klinikinė patirtis sveikatos priežiūros, socialinės pagalbos ar kitose įstaigose ar organizacijose (nurodyti įstaigą ar organizaciją, veiklos laikotarpį, pareigas, veiklos pobūdį);</w:t>
      </w:r>
    </w:p>
    <w:p w:rsidR="002E564A" w:rsidRPr="00B567B8" w:rsidRDefault="002E564A" w:rsidP="002E564A">
      <w:pPr>
        <w:pStyle w:val="Pagrindinistekstas1"/>
        <w:spacing w:line="240" w:lineRule="auto"/>
        <w:ind w:left="1287" w:hanging="975"/>
        <w:jc w:val="left"/>
        <w:rPr>
          <w:color w:val="auto"/>
          <w:sz w:val="24"/>
          <w:szCs w:val="24"/>
        </w:rPr>
      </w:pPr>
      <w:r>
        <w:rPr>
          <w:color w:val="auto"/>
          <w:spacing w:val="-10"/>
          <w:sz w:val="24"/>
          <w:szCs w:val="24"/>
        </w:rPr>
        <w:t>9.6.</w:t>
      </w:r>
      <w:r>
        <w:rPr>
          <w:color w:val="auto"/>
          <w:spacing w:val="-10"/>
          <w:sz w:val="24"/>
          <w:szCs w:val="24"/>
        </w:rPr>
        <w:tab/>
        <w:t>kiti įgūdžiai, žinios ir gebėjimai (užsienio kalbų žinios,  bendravimo gebėjimai, organizaciniai ir vadovavimo gebėjimai, skaitmeniniai gebėjimai);</w:t>
      </w:r>
    </w:p>
    <w:p w:rsidR="002E564A" w:rsidRDefault="002E564A" w:rsidP="002E564A">
      <w:pPr>
        <w:pStyle w:val="Pagrindinistekstas1"/>
        <w:spacing w:line="240" w:lineRule="auto"/>
        <w:rPr>
          <w:color w:val="auto"/>
          <w:sz w:val="24"/>
          <w:szCs w:val="24"/>
        </w:rPr>
      </w:pPr>
      <w:r>
        <w:rPr>
          <w:color w:val="auto"/>
          <w:sz w:val="24"/>
          <w:szCs w:val="24"/>
        </w:rPr>
        <w:t>9.7.</w:t>
      </w:r>
      <w:r>
        <w:rPr>
          <w:color w:val="auto"/>
          <w:sz w:val="24"/>
          <w:szCs w:val="24"/>
        </w:rPr>
        <w:tab/>
      </w:r>
      <w:r w:rsidRPr="00B567B8">
        <w:rPr>
          <w:color w:val="auto"/>
          <w:sz w:val="24"/>
          <w:szCs w:val="24"/>
        </w:rPr>
        <w:t>gebėjimo studijuoti pasirinktoje rezidentūros programoje pagrindimas.</w:t>
      </w:r>
    </w:p>
    <w:p w:rsidR="004718D1" w:rsidRPr="00B567B8" w:rsidRDefault="004718D1" w:rsidP="002E564A">
      <w:pPr>
        <w:pStyle w:val="Pagrindinistekstas1"/>
        <w:spacing w:line="240" w:lineRule="auto"/>
        <w:rPr>
          <w:color w:val="auto"/>
          <w:sz w:val="24"/>
          <w:szCs w:val="24"/>
        </w:rPr>
      </w:pPr>
    </w:p>
    <w:p w:rsidR="00C2516C" w:rsidRPr="00970133" w:rsidRDefault="00C2516C" w:rsidP="008E4B89">
      <w:pPr>
        <w:pStyle w:val="CentrBold"/>
        <w:spacing w:line="240" w:lineRule="auto"/>
        <w:rPr>
          <w:color w:val="auto"/>
          <w:sz w:val="24"/>
          <w:szCs w:val="24"/>
        </w:rPr>
      </w:pPr>
    </w:p>
    <w:p w:rsidR="00C2516C" w:rsidRPr="00970133" w:rsidRDefault="00C2516C" w:rsidP="008E4B89">
      <w:pPr>
        <w:pStyle w:val="CentrBold"/>
        <w:spacing w:line="240" w:lineRule="auto"/>
        <w:rPr>
          <w:color w:val="auto"/>
          <w:sz w:val="24"/>
          <w:szCs w:val="24"/>
        </w:rPr>
      </w:pPr>
      <w:r w:rsidRPr="00970133">
        <w:rPr>
          <w:color w:val="auto"/>
          <w:sz w:val="24"/>
          <w:szCs w:val="24"/>
        </w:rPr>
        <w:t xml:space="preserve">IV. Motyvacinio POKALBIO TEMOS </w:t>
      </w:r>
    </w:p>
    <w:p w:rsidR="00C2516C" w:rsidRPr="00970133" w:rsidRDefault="00C2516C" w:rsidP="008E4B89">
      <w:pPr>
        <w:pStyle w:val="CentrBold"/>
        <w:spacing w:line="240" w:lineRule="auto"/>
        <w:rPr>
          <w:color w:val="auto"/>
          <w:sz w:val="24"/>
          <w:szCs w:val="24"/>
        </w:rPr>
      </w:pPr>
    </w:p>
    <w:p w:rsidR="00C6293C" w:rsidRDefault="00C2516C" w:rsidP="00C6293C">
      <w:pPr>
        <w:pStyle w:val="Pagrindinistekstas1"/>
        <w:numPr>
          <w:ilvl w:val="0"/>
          <w:numId w:val="2"/>
        </w:numPr>
        <w:spacing w:line="240" w:lineRule="auto"/>
        <w:rPr>
          <w:color w:val="auto"/>
          <w:sz w:val="24"/>
          <w:szCs w:val="24"/>
        </w:rPr>
      </w:pPr>
      <w:r w:rsidRPr="00970133">
        <w:rPr>
          <w:color w:val="auto"/>
          <w:sz w:val="24"/>
          <w:szCs w:val="24"/>
        </w:rPr>
        <w:t xml:space="preserve">Stojantiesiems individualaus pokalbio su komisijos nariais metu bus pateikiami </w:t>
      </w:r>
      <w:r w:rsidRPr="00F51307">
        <w:rPr>
          <w:color w:val="auto"/>
          <w:sz w:val="24"/>
          <w:szCs w:val="24"/>
        </w:rPr>
        <w:t xml:space="preserve">3 </w:t>
      </w:r>
      <w:r w:rsidRPr="00970133">
        <w:rPr>
          <w:color w:val="auto"/>
          <w:sz w:val="24"/>
          <w:szCs w:val="24"/>
        </w:rPr>
        <w:t xml:space="preserve">klausimai. Atsakymams į klausimus stojantiesiems visose rezidentūros studijų programose skiriamas vienodas laiko limitas. </w:t>
      </w:r>
    </w:p>
    <w:p w:rsidR="00C2516C" w:rsidRPr="00C6293C" w:rsidRDefault="00C2516C" w:rsidP="00C6293C">
      <w:pPr>
        <w:pStyle w:val="Pagrindinistekstas1"/>
        <w:numPr>
          <w:ilvl w:val="0"/>
          <w:numId w:val="2"/>
        </w:numPr>
        <w:spacing w:line="240" w:lineRule="auto"/>
        <w:rPr>
          <w:color w:val="auto"/>
          <w:sz w:val="24"/>
          <w:szCs w:val="24"/>
        </w:rPr>
      </w:pPr>
      <w:r w:rsidRPr="00C6293C">
        <w:rPr>
          <w:color w:val="auto"/>
          <w:sz w:val="24"/>
          <w:szCs w:val="24"/>
        </w:rPr>
        <w:t>Numatytų pateikti klausimų turinys (žr. priedas Nr. 1):</w:t>
      </w:r>
    </w:p>
    <w:p w:rsidR="00C6293C" w:rsidRDefault="00C6293C" w:rsidP="008E4B89">
      <w:pPr>
        <w:pStyle w:val="Pagrindinistekstas1"/>
        <w:spacing w:line="240" w:lineRule="auto"/>
        <w:ind w:left="360" w:firstLine="0"/>
        <w:rPr>
          <w:color w:val="auto"/>
          <w:sz w:val="24"/>
          <w:szCs w:val="24"/>
        </w:rPr>
      </w:pPr>
      <w:r>
        <w:rPr>
          <w:color w:val="auto"/>
          <w:sz w:val="24"/>
          <w:szCs w:val="24"/>
        </w:rPr>
        <w:t>11.1.</w:t>
      </w:r>
      <w:r>
        <w:rPr>
          <w:color w:val="auto"/>
          <w:sz w:val="24"/>
          <w:szCs w:val="24"/>
        </w:rPr>
        <w:tab/>
      </w:r>
      <w:r w:rsidR="00C2516C" w:rsidRPr="00970133">
        <w:rPr>
          <w:color w:val="auto"/>
          <w:sz w:val="24"/>
          <w:szCs w:val="24"/>
        </w:rPr>
        <w:t>žinių pasirinktoje specialybėje šaltiniai, jos veiklą koordinuojančios nacionalinės bei tarptautinės organizacijos ir teisės aktai, reglamentuojantys pasirinktos specialybės specialisto veiklą šalyje;</w:t>
      </w:r>
    </w:p>
    <w:p w:rsidR="00C2516C" w:rsidRPr="00970133" w:rsidRDefault="00C6293C" w:rsidP="008E4B89">
      <w:pPr>
        <w:pStyle w:val="Pagrindinistekstas1"/>
        <w:spacing w:line="240" w:lineRule="auto"/>
        <w:ind w:left="360" w:firstLine="0"/>
        <w:rPr>
          <w:color w:val="auto"/>
          <w:sz w:val="24"/>
          <w:szCs w:val="24"/>
        </w:rPr>
      </w:pPr>
      <w:r>
        <w:rPr>
          <w:color w:val="auto"/>
          <w:sz w:val="24"/>
          <w:szCs w:val="24"/>
        </w:rPr>
        <w:t>11.2.</w:t>
      </w:r>
      <w:r>
        <w:rPr>
          <w:color w:val="auto"/>
          <w:sz w:val="24"/>
          <w:szCs w:val="24"/>
        </w:rPr>
        <w:tab/>
      </w:r>
      <w:r w:rsidR="00C2516C" w:rsidRPr="00970133">
        <w:rPr>
          <w:color w:val="auto"/>
          <w:sz w:val="24"/>
          <w:szCs w:val="24"/>
        </w:rPr>
        <w:t>teorinių klinikinių žinių taikymas, sprendžiant pateiktas klinikines situacijas, tiesiogiai susijusias su norima studijuoti specialybe.</w:t>
      </w:r>
    </w:p>
    <w:p w:rsidR="00C2516C" w:rsidRPr="00970133" w:rsidRDefault="00C2516C" w:rsidP="008E4B89">
      <w:pPr>
        <w:pStyle w:val="CentrBold"/>
        <w:spacing w:line="240" w:lineRule="auto"/>
        <w:jc w:val="left"/>
        <w:rPr>
          <w:color w:val="auto"/>
          <w:sz w:val="24"/>
          <w:szCs w:val="24"/>
        </w:rPr>
      </w:pPr>
    </w:p>
    <w:p w:rsidR="00C2516C" w:rsidRPr="00970133" w:rsidRDefault="00C2516C" w:rsidP="008E4B89">
      <w:pPr>
        <w:pStyle w:val="CentrBold"/>
        <w:spacing w:line="240" w:lineRule="auto"/>
        <w:rPr>
          <w:color w:val="auto"/>
          <w:sz w:val="24"/>
          <w:szCs w:val="24"/>
        </w:rPr>
      </w:pPr>
      <w:r w:rsidRPr="00970133">
        <w:rPr>
          <w:color w:val="auto"/>
          <w:sz w:val="24"/>
          <w:szCs w:val="24"/>
        </w:rPr>
        <w:t>V. MOTYVACIJOS eiga ir vertinimo kriterijai</w:t>
      </w:r>
    </w:p>
    <w:p w:rsidR="00C2516C" w:rsidRPr="00970133" w:rsidRDefault="00C2516C" w:rsidP="008E4B89">
      <w:pPr>
        <w:pStyle w:val="Pagrindinistekstas1"/>
        <w:spacing w:line="240" w:lineRule="auto"/>
        <w:ind w:firstLine="0"/>
        <w:rPr>
          <w:color w:val="auto"/>
          <w:sz w:val="24"/>
          <w:szCs w:val="24"/>
        </w:rPr>
      </w:pPr>
    </w:p>
    <w:p w:rsidR="004849BC" w:rsidRPr="004849BC" w:rsidRDefault="004849BC" w:rsidP="004849BC">
      <w:pPr>
        <w:pStyle w:val="Pagrindinistekstas1"/>
        <w:numPr>
          <w:ilvl w:val="0"/>
          <w:numId w:val="2"/>
        </w:numPr>
        <w:spacing w:line="240" w:lineRule="auto"/>
        <w:rPr>
          <w:color w:val="auto"/>
          <w:sz w:val="24"/>
          <w:szCs w:val="24"/>
        </w:rPr>
      </w:pPr>
      <w:r w:rsidRPr="004849BC">
        <w:rPr>
          <w:color w:val="auto"/>
          <w:sz w:val="24"/>
          <w:szCs w:val="24"/>
        </w:rPr>
        <w:t>Komisijos nariai prieš Motyvacijos pokalbį susipažįsta su stojančiųjų pateiktais struktūrizuotais gyvenimo aprašymais (CV).</w:t>
      </w:r>
    </w:p>
    <w:p w:rsidR="004849BC" w:rsidRPr="004849BC" w:rsidRDefault="004849BC" w:rsidP="004849BC">
      <w:pPr>
        <w:pStyle w:val="Pagrindinistekstas1"/>
        <w:numPr>
          <w:ilvl w:val="0"/>
          <w:numId w:val="2"/>
        </w:numPr>
        <w:spacing w:line="240" w:lineRule="auto"/>
        <w:rPr>
          <w:color w:val="auto"/>
          <w:sz w:val="24"/>
          <w:szCs w:val="24"/>
        </w:rPr>
      </w:pPr>
      <w:r w:rsidRPr="004849BC">
        <w:rPr>
          <w:color w:val="auto"/>
          <w:sz w:val="24"/>
          <w:szCs w:val="24"/>
        </w:rPr>
        <w:t xml:space="preserve">Atvykęs į Motyvacijos pokalbį, stojantysis Komisijos nariams pateikia asmens tapatybės dokumentą. Komisijos pirmininkas supažindina stojantįjį su Motyvacijos pokalbio eiga, trukme ir kitais reikalavimais. </w:t>
      </w:r>
    </w:p>
    <w:p w:rsidR="004849BC" w:rsidRPr="00CA6AD5" w:rsidRDefault="004849BC" w:rsidP="004849BC">
      <w:pPr>
        <w:pStyle w:val="Pagrindinistekstas1"/>
        <w:numPr>
          <w:ilvl w:val="0"/>
          <w:numId w:val="2"/>
        </w:numPr>
        <w:spacing w:line="240" w:lineRule="auto"/>
        <w:rPr>
          <w:color w:val="auto"/>
          <w:sz w:val="24"/>
          <w:szCs w:val="24"/>
        </w:rPr>
      </w:pPr>
      <w:r w:rsidRPr="00CA6AD5">
        <w:rPr>
          <w:color w:val="auto"/>
          <w:sz w:val="24"/>
          <w:szCs w:val="24"/>
        </w:rPr>
        <w:t>Komisijos pirmininkas užtikrina Motyvacijos pokalbio garso įrašymą.</w:t>
      </w:r>
    </w:p>
    <w:p w:rsidR="004849BC" w:rsidRPr="00CA6AD5" w:rsidRDefault="004849BC" w:rsidP="004849BC">
      <w:pPr>
        <w:pStyle w:val="Pagrindinistekstas1"/>
        <w:numPr>
          <w:ilvl w:val="0"/>
          <w:numId w:val="2"/>
        </w:numPr>
        <w:spacing w:line="240" w:lineRule="auto"/>
        <w:rPr>
          <w:color w:val="auto"/>
          <w:sz w:val="24"/>
          <w:szCs w:val="24"/>
        </w:rPr>
      </w:pPr>
      <w:r w:rsidRPr="00CA6AD5">
        <w:rPr>
          <w:color w:val="auto"/>
          <w:sz w:val="24"/>
          <w:szCs w:val="24"/>
        </w:rPr>
        <w:t xml:space="preserve">Vykstant pokalbiui auditorijoje gali būti tik vienas stojantysis, Komisijos nariai ir stebėtojai. Stebėtojų teisėmis Motyvacijos pokalbio eigą gali stebėti Universiteto studentų atstovybės, Universiteto rezidentų tarybos, Medicinos fakulteto Studijų skyriaus, Švietimo ir mokslo ministerijos, Sveikatos apsaugos ministerijos, atitinkamų specialybių draugijų atstovai. </w:t>
      </w:r>
    </w:p>
    <w:p w:rsidR="00C2516C" w:rsidRPr="00970133" w:rsidRDefault="00C2516C" w:rsidP="00C6293C">
      <w:pPr>
        <w:pStyle w:val="Pagrindinistekstas1"/>
        <w:numPr>
          <w:ilvl w:val="0"/>
          <w:numId w:val="2"/>
        </w:numPr>
        <w:spacing w:line="240" w:lineRule="auto"/>
        <w:rPr>
          <w:color w:val="auto"/>
          <w:sz w:val="24"/>
          <w:szCs w:val="24"/>
        </w:rPr>
      </w:pPr>
      <w:r w:rsidRPr="00042ECB">
        <w:rPr>
          <w:color w:val="auto"/>
          <w:sz w:val="24"/>
          <w:szCs w:val="24"/>
        </w:rPr>
        <w:lastRenderedPageBreak/>
        <w:t>Stojantieji į odontologijos krypties rezidentūros</w:t>
      </w:r>
      <w:r w:rsidR="00CA6AD5" w:rsidRPr="00042ECB">
        <w:rPr>
          <w:color w:val="auto"/>
          <w:sz w:val="24"/>
          <w:szCs w:val="24"/>
        </w:rPr>
        <w:t xml:space="preserve"> studijų</w:t>
      </w:r>
      <w:r w:rsidRPr="00042ECB">
        <w:rPr>
          <w:color w:val="auto"/>
          <w:sz w:val="24"/>
          <w:szCs w:val="24"/>
        </w:rPr>
        <w:t xml:space="preserve"> programas yra vertinami pagal stojimo į</w:t>
      </w:r>
      <w:r w:rsidRPr="00970133">
        <w:rPr>
          <w:color w:val="auto"/>
          <w:sz w:val="24"/>
          <w:szCs w:val="24"/>
        </w:rPr>
        <w:t xml:space="preserve"> rezidentūros studijas kriterijus, pateiktus 1 priede. Stojantieji 1 priede nurodytoje lentelėje grafose </w:t>
      </w:r>
      <w:proofErr w:type="spellStart"/>
      <w:r w:rsidRPr="00970133">
        <w:rPr>
          <w:color w:val="auto"/>
          <w:sz w:val="24"/>
          <w:szCs w:val="24"/>
        </w:rPr>
        <w:t>Ia</w:t>
      </w:r>
      <w:proofErr w:type="spellEnd"/>
      <w:r w:rsidRPr="00970133">
        <w:rPr>
          <w:color w:val="auto"/>
          <w:sz w:val="24"/>
          <w:szCs w:val="24"/>
        </w:rPr>
        <w:t xml:space="preserve">, </w:t>
      </w:r>
      <w:proofErr w:type="spellStart"/>
      <w:r w:rsidRPr="00970133">
        <w:rPr>
          <w:color w:val="auto"/>
          <w:sz w:val="24"/>
          <w:szCs w:val="24"/>
        </w:rPr>
        <w:t>Ib</w:t>
      </w:r>
      <w:proofErr w:type="spellEnd"/>
      <w:r w:rsidRPr="00970133">
        <w:rPr>
          <w:color w:val="auto"/>
          <w:sz w:val="24"/>
          <w:szCs w:val="24"/>
        </w:rPr>
        <w:t xml:space="preserve">, </w:t>
      </w:r>
      <w:proofErr w:type="spellStart"/>
      <w:r w:rsidRPr="00970133">
        <w:rPr>
          <w:color w:val="auto"/>
          <w:sz w:val="24"/>
          <w:szCs w:val="24"/>
        </w:rPr>
        <w:t>Ic</w:t>
      </w:r>
      <w:proofErr w:type="spellEnd"/>
      <w:r w:rsidRPr="00970133">
        <w:rPr>
          <w:color w:val="auto"/>
          <w:sz w:val="24"/>
          <w:szCs w:val="24"/>
        </w:rPr>
        <w:t xml:space="preserve">, </w:t>
      </w:r>
      <w:proofErr w:type="spellStart"/>
      <w:r w:rsidRPr="00970133">
        <w:rPr>
          <w:color w:val="auto"/>
          <w:sz w:val="24"/>
          <w:szCs w:val="24"/>
        </w:rPr>
        <w:t>Id</w:t>
      </w:r>
      <w:proofErr w:type="spellEnd"/>
      <w:r w:rsidRPr="00970133">
        <w:rPr>
          <w:color w:val="auto"/>
          <w:sz w:val="24"/>
          <w:szCs w:val="24"/>
        </w:rPr>
        <w:t xml:space="preserve">, </w:t>
      </w:r>
      <w:proofErr w:type="spellStart"/>
      <w:r w:rsidRPr="00970133">
        <w:rPr>
          <w:color w:val="auto"/>
          <w:sz w:val="24"/>
          <w:szCs w:val="24"/>
        </w:rPr>
        <w:t>IIa</w:t>
      </w:r>
      <w:proofErr w:type="spellEnd"/>
      <w:r w:rsidRPr="00970133">
        <w:rPr>
          <w:color w:val="auto"/>
          <w:sz w:val="24"/>
          <w:szCs w:val="24"/>
        </w:rPr>
        <w:t xml:space="preserve">, </w:t>
      </w:r>
      <w:proofErr w:type="spellStart"/>
      <w:r w:rsidRPr="00970133">
        <w:rPr>
          <w:color w:val="auto"/>
          <w:sz w:val="24"/>
          <w:szCs w:val="24"/>
        </w:rPr>
        <w:t>IIb</w:t>
      </w:r>
      <w:proofErr w:type="spellEnd"/>
      <w:r w:rsidRPr="00970133">
        <w:rPr>
          <w:color w:val="auto"/>
          <w:sz w:val="24"/>
          <w:szCs w:val="24"/>
        </w:rPr>
        <w:t xml:space="preserve"> vertinami pagal pateiktus kartu su gyvenimo aprašymais (CV) dokumentus. </w:t>
      </w:r>
    </w:p>
    <w:p w:rsidR="00CA6AD5" w:rsidRPr="00042ECB" w:rsidRDefault="00CA6AD5" w:rsidP="00CA6AD5">
      <w:pPr>
        <w:pStyle w:val="Pagrindinistekstas1"/>
        <w:numPr>
          <w:ilvl w:val="0"/>
          <w:numId w:val="2"/>
        </w:numPr>
        <w:spacing w:line="240" w:lineRule="auto"/>
        <w:rPr>
          <w:color w:val="auto"/>
          <w:sz w:val="24"/>
          <w:szCs w:val="24"/>
        </w:rPr>
      </w:pPr>
      <w:r w:rsidRPr="00042ECB">
        <w:rPr>
          <w:color w:val="auto"/>
          <w:sz w:val="24"/>
          <w:szCs w:val="24"/>
        </w:rPr>
        <w:t>Motyvacijos pokalbio metu vertinama, ar stojantysis:</w:t>
      </w:r>
    </w:p>
    <w:p w:rsidR="00CA6AD5" w:rsidRPr="00042ECB" w:rsidRDefault="00CA6AD5" w:rsidP="00F07044">
      <w:pPr>
        <w:pStyle w:val="Pagrindinistekstas1"/>
        <w:numPr>
          <w:ilvl w:val="1"/>
          <w:numId w:val="12"/>
        </w:numPr>
        <w:spacing w:line="240" w:lineRule="auto"/>
        <w:rPr>
          <w:color w:val="auto"/>
          <w:sz w:val="24"/>
          <w:szCs w:val="24"/>
        </w:rPr>
      </w:pPr>
      <w:r w:rsidRPr="00042ECB">
        <w:rPr>
          <w:color w:val="auto"/>
          <w:sz w:val="24"/>
          <w:szCs w:val="24"/>
        </w:rPr>
        <w:t>reflektuoja savo profesinį ir socialinį aktyvumą ir jo svarbą;</w:t>
      </w:r>
    </w:p>
    <w:p w:rsidR="00CA6AD5" w:rsidRPr="00042ECB" w:rsidRDefault="00CA6AD5" w:rsidP="00CA6AD5">
      <w:pPr>
        <w:pStyle w:val="Pagrindinistekstas1"/>
        <w:numPr>
          <w:ilvl w:val="1"/>
          <w:numId w:val="2"/>
        </w:numPr>
        <w:spacing w:line="240" w:lineRule="auto"/>
        <w:rPr>
          <w:color w:val="auto"/>
          <w:sz w:val="24"/>
          <w:szCs w:val="24"/>
        </w:rPr>
      </w:pPr>
      <w:r w:rsidRPr="00042ECB">
        <w:rPr>
          <w:color w:val="auto"/>
          <w:sz w:val="24"/>
          <w:szCs w:val="24"/>
        </w:rPr>
        <w:t xml:space="preserve">demonstruoja pasirengimą dirbti sveikatos sektoriuje ir konkrečioje </w:t>
      </w:r>
      <w:r w:rsidR="00042ECB">
        <w:rPr>
          <w:color w:val="auto"/>
          <w:sz w:val="24"/>
          <w:szCs w:val="24"/>
        </w:rPr>
        <w:t>odontologijos</w:t>
      </w:r>
      <w:r w:rsidRPr="00042ECB">
        <w:rPr>
          <w:color w:val="auto"/>
          <w:sz w:val="24"/>
          <w:szCs w:val="24"/>
        </w:rPr>
        <w:t xml:space="preserve"> srityje;</w:t>
      </w:r>
    </w:p>
    <w:p w:rsidR="00CA6AD5" w:rsidRPr="00042ECB" w:rsidRDefault="00CA6AD5" w:rsidP="00CA6AD5">
      <w:pPr>
        <w:pStyle w:val="Pagrindinistekstas1"/>
        <w:numPr>
          <w:ilvl w:val="1"/>
          <w:numId w:val="2"/>
        </w:numPr>
        <w:spacing w:line="240" w:lineRule="auto"/>
        <w:rPr>
          <w:color w:val="auto"/>
          <w:sz w:val="24"/>
          <w:szCs w:val="24"/>
        </w:rPr>
      </w:pPr>
      <w:r w:rsidRPr="00042ECB">
        <w:rPr>
          <w:color w:val="auto"/>
          <w:spacing w:val="-6"/>
          <w:sz w:val="24"/>
          <w:szCs w:val="24"/>
        </w:rPr>
        <w:t>visapusiškai atskleidžia supratimą apie būsimą profesiją ir savo gebėjimą dalyvauti studijų ir klinikinės praktikos procese;</w:t>
      </w:r>
    </w:p>
    <w:p w:rsidR="00CA6AD5" w:rsidRPr="00042ECB" w:rsidRDefault="00CA6AD5" w:rsidP="00CA6AD5">
      <w:pPr>
        <w:pStyle w:val="Pagrindinistekstas1"/>
        <w:numPr>
          <w:ilvl w:val="1"/>
          <w:numId w:val="2"/>
        </w:numPr>
        <w:spacing w:line="240" w:lineRule="auto"/>
        <w:rPr>
          <w:color w:val="auto"/>
          <w:sz w:val="24"/>
          <w:szCs w:val="24"/>
        </w:rPr>
      </w:pPr>
      <w:r w:rsidRPr="00042ECB">
        <w:rPr>
          <w:color w:val="auto"/>
          <w:spacing w:val="-6"/>
          <w:sz w:val="24"/>
          <w:szCs w:val="24"/>
        </w:rPr>
        <w:t>demonstruoja suvokimą apie etikos principus sveikatos sektoriuje;</w:t>
      </w:r>
    </w:p>
    <w:p w:rsidR="00CA6AD5" w:rsidRPr="00042ECB" w:rsidRDefault="00CA6AD5" w:rsidP="00CA6AD5">
      <w:pPr>
        <w:pStyle w:val="Pagrindinistekstas1"/>
        <w:numPr>
          <w:ilvl w:val="1"/>
          <w:numId w:val="2"/>
        </w:numPr>
        <w:spacing w:line="240" w:lineRule="auto"/>
        <w:rPr>
          <w:color w:val="auto"/>
          <w:sz w:val="24"/>
          <w:szCs w:val="24"/>
        </w:rPr>
      </w:pPr>
      <w:r w:rsidRPr="00042ECB">
        <w:rPr>
          <w:color w:val="auto"/>
          <w:sz w:val="24"/>
          <w:szCs w:val="24"/>
        </w:rPr>
        <w:t xml:space="preserve">demonstruoja deramą bendravimo ir kalbinės raiškos kultūrą. </w:t>
      </w:r>
    </w:p>
    <w:p w:rsidR="00CA6AD5" w:rsidRPr="00FE01AB" w:rsidRDefault="00ED143D" w:rsidP="00C02199">
      <w:pPr>
        <w:pStyle w:val="Pagrindinistekstas1"/>
        <w:numPr>
          <w:ilvl w:val="0"/>
          <w:numId w:val="2"/>
        </w:numPr>
        <w:spacing w:line="240" w:lineRule="auto"/>
        <w:rPr>
          <w:color w:val="auto"/>
          <w:sz w:val="24"/>
          <w:szCs w:val="24"/>
        </w:rPr>
      </w:pPr>
      <w:r w:rsidRPr="00ED143D">
        <w:rPr>
          <w:color w:val="auto"/>
          <w:sz w:val="24"/>
          <w:szCs w:val="24"/>
        </w:rPr>
        <w:t xml:space="preserve">Stojančiojo Motyvacijos </w:t>
      </w:r>
      <w:r w:rsidR="00CA6AD5" w:rsidRPr="00ED143D">
        <w:rPr>
          <w:color w:val="auto"/>
          <w:sz w:val="24"/>
          <w:szCs w:val="24"/>
        </w:rPr>
        <w:t>pokalbio atsakymus</w:t>
      </w:r>
      <w:r w:rsidRPr="00ED143D">
        <w:rPr>
          <w:color w:val="auto"/>
          <w:sz w:val="24"/>
          <w:szCs w:val="24"/>
        </w:rPr>
        <w:t xml:space="preserve"> </w:t>
      </w:r>
      <w:r w:rsidR="00CA6AD5" w:rsidRPr="00ED143D">
        <w:rPr>
          <w:color w:val="auto"/>
          <w:sz w:val="24"/>
          <w:szCs w:val="24"/>
        </w:rPr>
        <w:t>įvertina kiekvienas Komisijos narys atskirai, užpildydamas Motyvacijos įvertinimo rezultatų lentelę (</w:t>
      </w:r>
      <w:r w:rsidRPr="00ED143D">
        <w:rPr>
          <w:color w:val="auto"/>
          <w:sz w:val="24"/>
          <w:szCs w:val="24"/>
        </w:rPr>
        <w:t>1</w:t>
      </w:r>
      <w:r w:rsidR="00CA6AD5" w:rsidRPr="00ED143D">
        <w:rPr>
          <w:color w:val="auto"/>
          <w:sz w:val="24"/>
          <w:szCs w:val="24"/>
        </w:rPr>
        <w:t xml:space="preserve"> priedas). Apskaičiuotas visų Komisijos </w:t>
      </w:r>
      <w:r w:rsidR="00CA6AD5" w:rsidRPr="00FE01AB">
        <w:rPr>
          <w:color w:val="auto"/>
          <w:sz w:val="24"/>
          <w:szCs w:val="24"/>
        </w:rPr>
        <w:t>narių vertinimų</w:t>
      </w:r>
      <w:r w:rsidR="00006F15">
        <w:rPr>
          <w:color w:val="auto"/>
          <w:sz w:val="24"/>
          <w:szCs w:val="24"/>
        </w:rPr>
        <w:t xml:space="preserve"> aritmetinis</w:t>
      </w:r>
      <w:r w:rsidR="00CA6AD5" w:rsidRPr="00FE01AB">
        <w:rPr>
          <w:color w:val="auto"/>
          <w:sz w:val="24"/>
          <w:szCs w:val="24"/>
        </w:rPr>
        <w:t xml:space="preserve"> vidurkis įrašomas į Motyvacijos įvertinimo komisijos posėdžio protokolą (</w:t>
      </w:r>
      <w:r w:rsidRPr="00FE01AB">
        <w:rPr>
          <w:color w:val="auto"/>
          <w:sz w:val="24"/>
          <w:szCs w:val="24"/>
        </w:rPr>
        <w:t>2</w:t>
      </w:r>
      <w:r w:rsidR="00CA6AD5" w:rsidRPr="00FE01AB">
        <w:rPr>
          <w:color w:val="auto"/>
          <w:sz w:val="24"/>
          <w:szCs w:val="24"/>
        </w:rPr>
        <w:t xml:space="preserve"> priedas) kaip galutinis stojančiojo motyvacijos įvertinimo rezultatas. </w:t>
      </w:r>
    </w:p>
    <w:p w:rsidR="00CA6AD5" w:rsidRPr="00FE01AB" w:rsidRDefault="00CA6AD5" w:rsidP="00CA6AD5">
      <w:pPr>
        <w:pStyle w:val="Pagrindinistekstas1"/>
        <w:numPr>
          <w:ilvl w:val="0"/>
          <w:numId w:val="2"/>
        </w:numPr>
        <w:spacing w:line="240" w:lineRule="auto"/>
        <w:rPr>
          <w:color w:val="auto"/>
          <w:sz w:val="24"/>
          <w:szCs w:val="24"/>
        </w:rPr>
      </w:pPr>
      <w:r w:rsidRPr="00FE01AB">
        <w:rPr>
          <w:color w:val="auto"/>
          <w:sz w:val="24"/>
          <w:szCs w:val="24"/>
        </w:rPr>
        <w:t>Po Motyvacijos vertinimo stojantieji supažindinami su vertinimo rezultatais pasirašytinai. Jei stojantysis išvyksta nesulaukęs galutinio vertinimo paskelbimo, grafoje „Stojančiojo parašas“ Komisijos pirmininkas pažymi, kad stojantysis išvyko.</w:t>
      </w:r>
    </w:p>
    <w:p w:rsidR="00CA6AD5" w:rsidRPr="0086650F" w:rsidRDefault="00CA6AD5" w:rsidP="00CA6AD5">
      <w:pPr>
        <w:pStyle w:val="Pagrindinistekstas1"/>
        <w:spacing w:line="240" w:lineRule="auto"/>
        <w:ind w:left="720" w:firstLine="0"/>
        <w:rPr>
          <w:color w:val="auto"/>
          <w:sz w:val="24"/>
          <w:szCs w:val="24"/>
        </w:rPr>
      </w:pPr>
    </w:p>
    <w:p w:rsidR="00C2516C" w:rsidRPr="00970133" w:rsidRDefault="00C2516C" w:rsidP="008E4B89">
      <w:pPr>
        <w:pStyle w:val="Pagrindinistekstas1"/>
        <w:spacing w:line="240" w:lineRule="auto"/>
        <w:ind w:left="360" w:firstLine="0"/>
        <w:rPr>
          <w:color w:val="auto"/>
          <w:sz w:val="24"/>
          <w:szCs w:val="24"/>
        </w:rPr>
      </w:pPr>
    </w:p>
    <w:p w:rsidR="00C2516C" w:rsidRDefault="00C2516C" w:rsidP="008E4B89">
      <w:pPr>
        <w:pStyle w:val="CentrBold"/>
        <w:spacing w:line="240" w:lineRule="auto"/>
        <w:rPr>
          <w:color w:val="auto"/>
          <w:sz w:val="24"/>
          <w:szCs w:val="24"/>
        </w:rPr>
      </w:pPr>
      <w:r w:rsidRPr="00970133">
        <w:rPr>
          <w:color w:val="auto"/>
          <w:sz w:val="24"/>
          <w:szCs w:val="24"/>
        </w:rPr>
        <w:t>VI. REZULTATŲ FORMALIZAVIMAS</w:t>
      </w:r>
    </w:p>
    <w:p w:rsidR="00E73249" w:rsidRDefault="00E73249" w:rsidP="008E4B89">
      <w:pPr>
        <w:pStyle w:val="CentrBold"/>
        <w:spacing w:line="240" w:lineRule="auto"/>
        <w:rPr>
          <w:color w:val="auto"/>
          <w:sz w:val="24"/>
          <w:szCs w:val="24"/>
        </w:rPr>
      </w:pPr>
    </w:p>
    <w:p w:rsidR="00E73249" w:rsidRPr="00E73249" w:rsidRDefault="00E73249" w:rsidP="006B7DEB">
      <w:pPr>
        <w:pStyle w:val="Pagrindinistekstas1"/>
        <w:numPr>
          <w:ilvl w:val="0"/>
          <w:numId w:val="2"/>
        </w:numPr>
        <w:spacing w:line="240" w:lineRule="auto"/>
        <w:rPr>
          <w:color w:val="auto"/>
          <w:sz w:val="24"/>
          <w:szCs w:val="24"/>
        </w:rPr>
      </w:pPr>
      <w:r w:rsidRPr="00E73249">
        <w:rPr>
          <w:sz w:val="24"/>
          <w:szCs w:val="24"/>
        </w:rPr>
        <w:t xml:space="preserve">Komisijos pirmininkas posėdžio protokolą, stojančiųjų įvertinimo suvestinę, struktūrizuotus gyvenimo aprašymus (CV) kartu su stojančiųjų prašymais </w:t>
      </w:r>
      <w:r w:rsidRPr="00E73249">
        <w:rPr>
          <w:color w:val="auto"/>
          <w:sz w:val="24"/>
          <w:szCs w:val="24"/>
        </w:rPr>
        <w:t>grąžina į Medicinos fakulteto Studijų skyrių (</w:t>
      </w:r>
      <w:r w:rsidRPr="00E73249">
        <w:rPr>
          <w:sz w:val="24"/>
          <w:szCs w:val="24"/>
        </w:rPr>
        <w:t>M. K. Čiurlionio g. 21, Vilnius, LT-03101, 108 kab.)</w:t>
      </w:r>
      <w:r w:rsidRPr="00E73249">
        <w:rPr>
          <w:color w:val="auto"/>
          <w:sz w:val="24"/>
          <w:szCs w:val="24"/>
        </w:rPr>
        <w:t xml:space="preserve">. Dokumentai saugomi iki einamųjų metų spalio 1 d. </w:t>
      </w:r>
    </w:p>
    <w:p w:rsidR="00E73249" w:rsidRPr="00E73249" w:rsidRDefault="00E73249" w:rsidP="006B7DEB">
      <w:pPr>
        <w:pStyle w:val="Pagrindinistekstas1"/>
        <w:numPr>
          <w:ilvl w:val="0"/>
          <w:numId w:val="2"/>
        </w:numPr>
        <w:spacing w:line="240" w:lineRule="auto"/>
        <w:rPr>
          <w:color w:val="auto"/>
          <w:sz w:val="24"/>
          <w:szCs w:val="24"/>
        </w:rPr>
      </w:pPr>
      <w:r w:rsidRPr="00E73249">
        <w:rPr>
          <w:color w:val="auto"/>
          <w:sz w:val="24"/>
          <w:szCs w:val="24"/>
        </w:rPr>
        <w:t xml:space="preserve">Stojantieji, ne vėliau kaip per 1 darbo dieną po atitinkamo motyvacijos pokalbio vertinimo </w:t>
      </w:r>
      <w:r w:rsidR="00022D73">
        <w:rPr>
          <w:color w:val="auto"/>
          <w:sz w:val="24"/>
          <w:szCs w:val="24"/>
        </w:rPr>
        <w:t>rez</w:t>
      </w:r>
      <w:r w:rsidRPr="00E73249">
        <w:rPr>
          <w:color w:val="auto"/>
          <w:sz w:val="24"/>
          <w:szCs w:val="24"/>
        </w:rPr>
        <w:t>ultatų paskelbimo, gali pateikti apeliaciją dėl motyvacijos įvertinimo. Apeliacijos teikiamos Medicinos fakulteto dekano įsakymu sudarytai Stojančiųjų į Vilniaus universiteto medicinos ir odontologijos krypčių rezidentūros studijų programas motyvacijos įvertinimo apeliacijų komisijai (toliau – Apeliacijų komisija) adresu: M. K. Čiurlionio g. 21, Vilnius, 117 kab. (Medicinos fakulteto dekanatas).</w:t>
      </w:r>
    </w:p>
    <w:p w:rsidR="00E73249" w:rsidRPr="00E73249" w:rsidRDefault="00E73249" w:rsidP="006B7DEB">
      <w:pPr>
        <w:pStyle w:val="Pagrindinistekstas1"/>
        <w:numPr>
          <w:ilvl w:val="0"/>
          <w:numId w:val="2"/>
        </w:numPr>
        <w:spacing w:line="240" w:lineRule="auto"/>
        <w:rPr>
          <w:color w:val="auto"/>
          <w:sz w:val="24"/>
          <w:szCs w:val="24"/>
        </w:rPr>
      </w:pPr>
      <w:r w:rsidRPr="00E73249">
        <w:rPr>
          <w:color w:val="auto"/>
          <w:sz w:val="24"/>
          <w:szCs w:val="24"/>
        </w:rPr>
        <w:t>Apeliacija gali būti teikiama dėl:</w:t>
      </w:r>
    </w:p>
    <w:p w:rsidR="00E73249" w:rsidRPr="00E73249" w:rsidRDefault="00E73249" w:rsidP="00E73249">
      <w:pPr>
        <w:pStyle w:val="Pagrindinistekstas1"/>
        <w:spacing w:line="240" w:lineRule="auto"/>
        <w:ind w:firstLine="1296"/>
        <w:rPr>
          <w:color w:val="auto"/>
          <w:sz w:val="24"/>
          <w:szCs w:val="24"/>
        </w:rPr>
      </w:pPr>
      <w:r w:rsidRPr="00E73249">
        <w:rPr>
          <w:color w:val="auto"/>
          <w:sz w:val="24"/>
          <w:szCs w:val="24"/>
        </w:rPr>
        <w:t>2</w:t>
      </w:r>
      <w:r w:rsidR="00AE38E3">
        <w:rPr>
          <w:color w:val="auto"/>
          <w:sz w:val="24"/>
          <w:szCs w:val="24"/>
        </w:rPr>
        <w:t>2</w:t>
      </w:r>
      <w:r w:rsidRPr="00E73249">
        <w:rPr>
          <w:color w:val="auto"/>
          <w:sz w:val="24"/>
          <w:szCs w:val="24"/>
        </w:rPr>
        <w:t>.1.</w:t>
      </w:r>
      <w:r w:rsidRPr="00E73249">
        <w:rPr>
          <w:color w:val="auto"/>
          <w:sz w:val="24"/>
          <w:szCs w:val="24"/>
        </w:rPr>
        <w:tab/>
        <w:t>procedūrinių motyvacijos pokalbio tvarkos pažeidimų;</w:t>
      </w:r>
    </w:p>
    <w:p w:rsidR="00E73249" w:rsidRPr="00E73249" w:rsidRDefault="00AE38E3" w:rsidP="00E73249">
      <w:pPr>
        <w:pStyle w:val="Pagrindinistekstas1"/>
        <w:spacing w:line="240" w:lineRule="auto"/>
        <w:ind w:firstLine="1287"/>
        <w:rPr>
          <w:color w:val="auto"/>
          <w:sz w:val="24"/>
          <w:szCs w:val="24"/>
        </w:rPr>
      </w:pPr>
      <w:r>
        <w:rPr>
          <w:color w:val="auto"/>
          <w:sz w:val="24"/>
          <w:szCs w:val="24"/>
        </w:rPr>
        <w:t>22</w:t>
      </w:r>
      <w:r w:rsidR="00E73249" w:rsidRPr="00E73249">
        <w:rPr>
          <w:color w:val="auto"/>
          <w:sz w:val="24"/>
          <w:szCs w:val="24"/>
        </w:rPr>
        <w:t>.2.</w:t>
      </w:r>
      <w:r w:rsidR="00E73249" w:rsidRPr="00E73249">
        <w:rPr>
          <w:color w:val="auto"/>
          <w:sz w:val="24"/>
          <w:szCs w:val="24"/>
        </w:rPr>
        <w:tab/>
        <w:t>aritmetinių vertinimo rezultatų skaičiavimo netikslumų.</w:t>
      </w:r>
    </w:p>
    <w:p w:rsidR="00E73249" w:rsidRPr="00E73249" w:rsidRDefault="00E73249" w:rsidP="006B7DEB">
      <w:pPr>
        <w:pStyle w:val="Pagrindinistekstas1"/>
        <w:numPr>
          <w:ilvl w:val="0"/>
          <w:numId w:val="2"/>
        </w:numPr>
        <w:spacing w:line="240" w:lineRule="auto"/>
        <w:rPr>
          <w:color w:val="auto"/>
          <w:sz w:val="24"/>
          <w:szCs w:val="24"/>
        </w:rPr>
      </w:pPr>
      <w:r w:rsidRPr="00E73249">
        <w:rPr>
          <w:color w:val="auto"/>
          <w:sz w:val="24"/>
          <w:szCs w:val="24"/>
        </w:rPr>
        <w:t>Apeliacijų nagrinėjimas vyksta kitą dieną po paskutinio v</w:t>
      </w:r>
      <w:r w:rsidR="00022D73">
        <w:rPr>
          <w:color w:val="auto"/>
          <w:sz w:val="24"/>
          <w:szCs w:val="24"/>
        </w:rPr>
        <w:t>ykusio motyvacijos pokalbio Viln</w:t>
      </w:r>
      <w:r w:rsidRPr="00E73249">
        <w:rPr>
          <w:color w:val="auto"/>
          <w:sz w:val="24"/>
          <w:szCs w:val="24"/>
        </w:rPr>
        <w:t>iaus universitete.</w:t>
      </w:r>
    </w:p>
    <w:p w:rsidR="00E73249" w:rsidRPr="00E73249" w:rsidRDefault="00E73249" w:rsidP="006B7DEB">
      <w:pPr>
        <w:pStyle w:val="Pagrindinistekstas1"/>
        <w:numPr>
          <w:ilvl w:val="0"/>
          <w:numId w:val="2"/>
        </w:numPr>
        <w:spacing w:line="240" w:lineRule="auto"/>
        <w:rPr>
          <w:color w:val="auto"/>
          <w:sz w:val="24"/>
          <w:szCs w:val="24"/>
        </w:rPr>
      </w:pPr>
      <w:r w:rsidRPr="00E73249">
        <w:rPr>
          <w:color w:val="auto"/>
          <w:sz w:val="24"/>
          <w:szCs w:val="24"/>
        </w:rPr>
        <w:t>Jei Apeliacijų komisija nustato procedūrinius pažeidimus, mo</w:t>
      </w:r>
      <w:r w:rsidR="00022D73">
        <w:rPr>
          <w:color w:val="auto"/>
          <w:sz w:val="24"/>
          <w:szCs w:val="24"/>
        </w:rPr>
        <w:t>tyvacijos pokalbis turi būti org</w:t>
      </w:r>
      <w:r w:rsidRPr="00E73249">
        <w:rPr>
          <w:color w:val="auto"/>
          <w:sz w:val="24"/>
          <w:szCs w:val="24"/>
        </w:rPr>
        <w:t xml:space="preserve">anizuojamas iš naujo, paskyrus naujos sudėties Motyvacijos vertinimo komisiją. </w:t>
      </w:r>
    </w:p>
    <w:p w:rsidR="00E73249" w:rsidRPr="00E73249" w:rsidRDefault="00E73249" w:rsidP="006B7DEB">
      <w:pPr>
        <w:pStyle w:val="Pagrindinistekstas1"/>
        <w:numPr>
          <w:ilvl w:val="0"/>
          <w:numId w:val="2"/>
        </w:numPr>
        <w:spacing w:line="240" w:lineRule="auto"/>
        <w:rPr>
          <w:color w:val="auto"/>
          <w:sz w:val="24"/>
          <w:szCs w:val="24"/>
        </w:rPr>
      </w:pPr>
      <w:r w:rsidRPr="00E73249">
        <w:rPr>
          <w:color w:val="auto"/>
          <w:sz w:val="24"/>
          <w:szCs w:val="24"/>
        </w:rPr>
        <w:t>Jei Apeliacijų komisija nustato netikslumus skaičiuojant aritmetinį vertinimo rezultatų vidurkį ar</w:t>
      </w:r>
      <w:r w:rsidR="00022D73">
        <w:rPr>
          <w:color w:val="auto"/>
          <w:sz w:val="24"/>
          <w:szCs w:val="24"/>
        </w:rPr>
        <w:t xml:space="preserve"> </w:t>
      </w:r>
      <w:r w:rsidRPr="00E73249">
        <w:rPr>
          <w:color w:val="auto"/>
          <w:sz w:val="24"/>
          <w:szCs w:val="24"/>
        </w:rPr>
        <w:t xml:space="preserve">klaidą suvedant rezultatus į Informacinę sistemą, vertinimų rezultatai perskaičiuojami ir </w:t>
      </w:r>
      <w:r w:rsidR="00022D73">
        <w:rPr>
          <w:color w:val="auto"/>
          <w:sz w:val="24"/>
          <w:szCs w:val="24"/>
        </w:rPr>
        <w:t>k</w:t>
      </w:r>
      <w:r w:rsidRPr="00E73249">
        <w:rPr>
          <w:color w:val="auto"/>
          <w:sz w:val="24"/>
          <w:szCs w:val="24"/>
        </w:rPr>
        <w:t>oreguojami.</w:t>
      </w:r>
    </w:p>
    <w:p w:rsidR="00E73249" w:rsidRPr="00E73249" w:rsidRDefault="00E73249" w:rsidP="006B7DEB">
      <w:pPr>
        <w:pStyle w:val="Pagrindinistekstas1"/>
        <w:numPr>
          <w:ilvl w:val="0"/>
          <w:numId w:val="2"/>
        </w:numPr>
        <w:spacing w:line="240" w:lineRule="auto"/>
        <w:rPr>
          <w:color w:val="auto"/>
          <w:sz w:val="24"/>
          <w:szCs w:val="24"/>
        </w:rPr>
      </w:pPr>
      <w:r w:rsidRPr="00E73249">
        <w:rPr>
          <w:color w:val="auto"/>
          <w:sz w:val="24"/>
          <w:szCs w:val="24"/>
        </w:rPr>
        <w:t>Apeliacijų komisijos sprendimas yra galutinis ir neskundžiamas.</w:t>
      </w:r>
    </w:p>
    <w:p w:rsidR="00E73249" w:rsidRPr="00970133" w:rsidRDefault="00E73249" w:rsidP="008E4B89">
      <w:pPr>
        <w:pStyle w:val="CentrBold"/>
        <w:spacing w:line="240" w:lineRule="auto"/>
        <w:rPr>
          <w:color w:val="auto"/>
          <w:sz w:val="24"/>
          <w:szCs w:val="24"/>
        </w:rPr>
      </w:pPr>
    </w:p>
    <w:p w:rsidR="00C2516C" w:rsidRPr="00970133" w:rsidRDefault="00C2516C" w:rsidP="008E4B89">
      <w:pPr>
        <w:pStyle w:val="Pagrindinistekstas1"/>
        <w:spacing w:line="240" w:lineRule="auto"/>
        <w:rPr>
          <w:color w:val="auto"/>
          <w:sz w:val="24"/>
          <w:szCs w:val="24"/>
        </w:rPr>
      </w:pPr>
    </w:p>
    <w:p w:rsidR="00C2516C" w:rsidRPr="00970133" w:rsidRDefault="00C2516C" w:rsidP="008E4B89">
      <w:pPr>
        <w:pStyle w:val="Linija"/>
        <w:spacing w:line="240" w:lineRule="auto"/>
        <w:rPr>
          <w:color w:val="auto"/>
          <w:sz w:val="24"/>
          <w:szCs w:val="24"/>
        </w:rPr>
      </w:pPr>
      <w:r w:rsidRPr="00970133">
        <w:rPr>
          <w:color w:val="auto"/>
          <w:sz w:val="24"/>
          <w:szCs w:val="24"/>
        </w:rPr>
        <w:t>_______________</w:t>
      </w:r>
    </w:p>
    <w:p w:rsidR="00C2516C" w:rsidRPr="00970133" w:rsidRDefault="00C2516C" w:rsidP="008E4B89">
      <w:pPr>
        <w:spacing w:after="200"/>
      </w:pPr>
      <w:r w:rsidRPr="00970133">
        <w:br w:type="page"/>
      </w:r>
    </w:p>
    <w:p w:rsidR="00C2516C" w:rsidRPr="00970133" w:rsidRDefault="00C2516C" w:rsidP="008E4B89">
      <w:pPr>
        <w:ind w:left="3888"/>
        <w:jc w:val="right"/>
        <w:rPr>
          <w:sz w:val="22"/>
          <w:szCs w:val="22"/>
        </w:rPr>
      </w:pPr>
      <w:r w:rsidRPr="00970133">
        <w:rPr>
          <w:sz w:val="22"/>
          <w:szCs w:val="22"/>
        </w:rPr>
        <w:lastRenderedPageBreak/>
        <w:t>Stojančiųjų į Vilniaus universiteto odontologijos kr</w:t>
      </w:r>
      <w:r>
        <w:rPr>
          <w:sz w:val="22"/>
          <w:szCs w:val="22"/>
        </w:rPr>
        <w:t>ypties</w:t>
      </w:r>
    </w:p>
    <w:p w:rsidR="00C2516C" w:rsidRPr="00970133" w:rsidRDefault="00C2516C" w:rsidP="008E4B89">
      <w:pPr>
        <w:jc w:val="right"/>
        <w:rPr>
          <w:sz w:val="22"/>
          <w:szCs w:val="22"/>
        </w:rPr>
      </w:pPr>
      <w:r w:rsidRPr="00970133">
        <w:rPr>
          <w:sz w:val="22"/>
          <w:szCs w:val="22"/>
        </w:rPr>
        <w:t>rezidentūros programas motyvacijos įvertinimo tvarkos</w:t>
      </w:r>
    </w:p>
    <w:p w:rsidR="00C2516C" w:rsidRPr="00970133" w:rsidRDefault="00C2516C" w:rsidP="008E4B89">
      <w:pPr>
        <w:jc w:val="right"/>
        <w:rPr>
          <w:sz w:val="22"/>
          <w:szCs w:val="22"/>
        </w:rPr>
      </w:pPr>
      <w:r w:rsidRPr="00970133">
        <w:rPr>
          <w:sz w:val="22"/>
          <w:szCs w:val="22"/>
        </w:rPr>
        <w:t xml:space="preserve"> 1 priedas</w:t>
      </w:r>
    </w:p>
    <w:p w:rsidR="00C2516C" w:rsidRPr="00970133" w:rsidRDefault="00C2516C" w:rsidP="008E4B89">
      <w:pPr>
        <w:jc w:val="right"/>
        <w:rPr>
          <w:b/>
          <w:sz w:val="20"/>
          <w:szCs w:val="20"/>
        </w:rPr>
      </w:pPr>
    </w:p>
    <w:p w:rsidR="00C2516C" w:rsidRPr="00970133" w:rsidRDefault="00C2516C" w:rsidP="008E4B89">
      <w:r w:rsidRPr="00970133">
        <w:t>Motyvacijos įvertinimo ______________ protokolo Nr. _________ priedas</w:t>
      </w:r>
    </w:p>
    <w:p w:rsidR="00C2516C" w:rsidRPr="00970133" w:rsidRDefault="00C2516C" w:rsidP="008E4B89">
      <w:pPr>
        <w:rPr>
          <w:sz w:val="20"/>
          <w:szCs w:val="20"/>
        </w:rPr>
      </w:pPr>
      <w:r w:rsidRPr="00970133">
        <w:tab/>
      </w:r>
      <w:r w:rsidRPr="00970133">
        <w:tab/>
      </w:r>
      <w:r w:rsidRPr="00970133">
        <w:rPr>
          <w:sz w:val="20"/>
          <w:szCs w:val="20"/>
        </w:rPr>
        <w:t>(data)</w:t>
      </w:r>
    </w:p>
    <w:p w:rsidR="00C2516C" w:rsidRPr="00970133" w:rsidRDefault="00C2516C" w:rsidP="008E4B89">
      <w:pPr>
        <w:rPr>
          <w:b/>
        </w:rPr>
      </w:pPr>
      <w:r w:rsidRPr="00970133">
        <w:rPr>
          <w:b/>
        </w:rPr>
        <w:t>STOJANČIOJO Į ______________________________________________REZIDENTŪRĄ</w:t>
      </w:r>
    </w:p>
    <w:p w:rsidR="00C2516C" w:rsidRPr="00970133" w:rsidRDefault="00C2516C" w:rsidP="008E4B89">
      <w:pPr>
        <w:jc w:val="center"/>
        <w:rPr>
          <w:sz w:val="20"/>
          <w:szCs w:val="20"/>
        </w:rPr>
      </w:pPr>
      <w:r w:rsidRPr="00970133">
        <w:rPr>
          <w:sz w:val="20"/>
          <w:szCs w:val="20"/>
        </w:rPr>
        <w:t>(studijų programos pavadinimas)</w:t>
      </w:r>
    </w:p>
    <w:p w:rsidR="00C2516C" w:rsidRPr="00970133" w:rsidRDefault="00C2516C" w:rsidP="008E4B89">
      <w:r w:rsidRPr="00970133">
        <w:t>Vardas, Pavardė ________________________________________________</w:t>
      </w:r>
    </w:p>
    <w:p w:rsidR="00C2516C" w:rsidRPr="00970133" w:rsidRDefault="00C2516C" w:rsidP="008E4B89">
      <w:pPr>
        <w:rPr>
          <w:sz w:val="22"/>
          <w:szCs w:val="22"/>
        </w:rPr>
      </w:pPr>
    </w:p>
    <w:p w:rsidR="00C2516C" w:rsidRPr="00970133" w:rsidRDefault="00C2516C" w:rsidP="008E4B89">
      <w:pPr>
        <w:jc w:val="center"/>
        <w:rPr>
          <w:b/>
        </w:rPr>
      </w:pPr>
      <w:r w:rsidRPr="00970133">
        <w:rPr>
          <w:b/>
        </w:rPr>
        <w:t>ODONTOLOGIJOS KRYPTIES MOTYVACIJOS VERTINIMO KRITERIJŲ LENTELĖ</w:t>
      </w:r>
    </w:p>
    <w:p w:rsidR="00C2516C" w:rsidRPr="00970133" w:rsidRDefault="00C2516C" w:rsidP="008E4B89">
      <w:pPr>
        <w:jc w:val="center"/>
        <w:rPr>
          <w:b/>
          <w:sz w:val="22"/>
          <w:szCs w:val="22"/>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
        <w:gridCol w:w="6672"/>
        <w:gridCol w:w="850"/>
        <w:gridCol w:w="1276"/>
      </w:tblGrid>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jc w:val="center"/>
              <w:rPr>
                <w:b/>
                <w:sz w:val="32"/>
                <w:szCs w:val="32"/>
                <w:lang w:val="en-US"/>
              </w:rPr>
            </w:pPr>
            <w:proofErr w:type="spellStart"/>
            <w:r w:rsidRPr="00622CB1">
              <w:rPr>
                <w:lang w:val="en-US"/>
              </w:rPr>
              <w:t>Vertinama</w:t>
            </w:r>
            <w:proofErr w:type="spellEnd"/>
            <w:r w:rsidRPr="00622CB1">
              <w:rPr>
                <w:lang w:val="en-US"/>
              </w:rPr>
              <w:t xml:space="preserve"> </w:t>
            </w:r>
            <w:proofErr w:type="spellStart"/>
            <w:r w:rsidRPr="00622CB1">
              <w:rPr>
                <w:lang w:val="en-US"/>
              </w:rPr>
              <w:t>veikla</w:t>
            </w:r>
            <w:proofErr w:type="spellEnd"/>
          </w:p>
        </w:tc>
        <w:tc>
          <w:tcPr>
            <w:tcW w:w="850" w:type="dxa"/>
          </w:tcPr>
          <w:p w:rsidR="00C2516C" w:rsidRPr="00622CB1" w:rsidRDefault="00C2516C" w:rsidP="008E4B89">
            <w:pPr>
              <w:jc w:val="center"/>
              <w:rPr>
                <w:lang w:val="en-US"/>
              </w:rPr>
            </w:pPr>
            <w:proofErr w:type="spellStart"/>
            <w:r w:rsidRPr="00622CB1">
              <w:rPr>
                <w:lang w:val="en-US"/>
              </w:rPr>
              <w:t>Balas</w:t>
            </w:r>
            <w:proofErr w:type="spellEnd"/>
          </w:p>
        </w:tc>
        <w:tc>
          <w:tcPr>
            <w:tcW w:w="1276" w:type="dxa"/>
          </w:tcPr>
          <w:p w:rsidR="00C2516C" w:rsidRPr="00622CB1" w:rsidRDefault="00C2516C" w:rsidP="008E4B89">
            <w:pPr>
              <w:jc w:val="center"/>
              <w:rPr>
                <w:b/>
                <w:sz w:val="32"/>
                <w:szCs w:val="32"/>
                <w:lang w:val="en-US"/>
              </w:rPr>
            </w:pPr>
            <w:proofErr w:type="spellStart"/>
            <w:r w:rsidRPr="00622CB1">
              <w:rPr>
                <w:lang w:val="en-US"/>
              </w:rPr>
              <w:t>Asmens</w:t>
            </w:r>
            <w:proofErr w:type="spellEnd"/>
            <w:r w:rsidRPr="00622CB1">
              <w:rPr>
                <w:lang w:val="en-US"/>
              </w:rPr>
              <w:t xml:space="preserve"> </w:t>
            </w:r>
            <w:proofErr w:type="spellStart"/>
            <w:r w:rsidRPr="00622CB1">
              <w:rPr>
                <w:lang w:val="en-US"/>
              </w:rPr>
              <w:t>vertinimo</w:t>
            </w:r>
            <w:proofErr w:type="spellEnd"/>
            <w:r w:rsidRPr="00622CB1">
              <w:rPr>
                <w:lang w:val="en-US"/>
              </w:rPr>
              <w:t xml:space="preserve"> </w:t>
            </w:r>
            <w:proofErr w:type="spellStart"/>
            <w:r w:rsidRPr="00622CB1">
              <w:rPr>
                <w:lang w:val="en-US"/>
              </w:rPr>
              <w:t>balas</w:t>
            </w:r>
            <w:proofErr w:type="spellEnd"/>
          </w:p>
        </w:tc>
      </w:tr>
      <w:tr w:rsidR="00C2516C" w:rsidRPr="00970133" w:rsidTr="00622CB1">
        <w:tc>
          <w:tcPr>
            <w:tcW w:w="813" w:type="dxa"/>
          </w:tcPr>
          <w:p w:rsidR="00C2516C" w:rsidRPr="00622CB1" w:rsidRDefault="00C2516C" w:rsidP="008E4B89">
            <w:pPr>
              <w:jc w:val="center"/>
              <w:rPr>
                <w:b/>
                <w:sz w:val="32"/>
                <w:szCs w:val="32"/>
                <w:lang w:val="en-US"/>
              </w:rPr>
            </w:pPr>
            <w:r w:rsidRPr="00622CB1">
              <w:rPr>
                <w:b/>
                <w:sz w:val="32"/>
                <w:szCs w:val="32"/>
                <w:lang w:val="en-US"/>
              </w:rPr>
              <w:t>I</w:t>
            </w:r>
          </w:p>
        </w:tc>
        <w:tc>
          <w:tcPr>
            <w:tcW w:w="6672" w:type="dxa"/>
          </w:tcPr>
          <w:p w:rsidR="00C2516C" w:rsidRPr="00622CB1" w:rsidRDefault="00C2516C" w:rsidP="008E4B89">
            <w:pPr>
              <w:pStyle w:val="Pagrindinistekstas1"/>
              <w:spacing w:line="240" w:lineRule="auto"/>
              <w:ind w:firstLine="0"/>
              <w:rPr>
                <w:color w:val="auto"/>
                <w:sz w:val="24"/>
                <w:szCs w:val="24"/>
                <w:lang w:val="en-US"/>
              </w:rPr>
            </w:pPr>
            <w:proofErr w:type="spellStart"/>
            <w:r w:rsidRPr="00622CB1">
              <w:rPr>
                <w:b/>
                <w:color w:val="auto"/>
                <w:sz w:val="24"/>
                <w:szCs w:val="24"/>
                <w:lang w:val="en-US"/>
              </w:rPr>
              <w:t>Mokslinė</w:t>
            </w:r>
            <w:proofErr w:type="spellEnd"/>
            <w:r w:rsidRPr="00622CB1">
              <w:rPr>
                <w:b/>
                <w:color w:val="auto"/>
                <w:sz w:val="24"/>
                <w:szCs w:val="24"/>
                <w:lang w:val="en-US"/>
              </w:rPr>
              <w:t xml:space="preserve"> </w:t>
            </w:r>
            <w:proofErr w:type="spellStart"/>
            <w:r w:rsidRPr="00622CB1">
              <w:rPr>
                <w:b/>
                <w:color w:val="auto"/>
                <w:sz w:val="24"/>
                <w:szCs w:val="24"/>
                <w:lang w:val="en-US"/>
              </w:rPr>
              <w:t>veikla</w:t>
            </w:r>
            <w:proofErr w:type="spellEnd"/>
            <w:r w:rsidRPr="00622CB1">
              <w:rPr>
                <w:b/>
                <w:color w:val="auto"/>
                <w:sz w:val="24"/>
                <w:szCs w:val="24"/>
                <w:lang w:val="en-US"/>
              </w:rPr>
              <w:t xml:space="preserve">: </w:t>
            </w:r>
            <w:proofErr w:type="spellStart"/>
            <w:r w:rsidRPr="00622CB1">
              <w:rPr>
                <w:color w:val="auto"/>
                <w:sz w:val="24"/>
                <w:szCs w:val="24"/>
                <w:lang w:val="en-US"/>
              </w:rPr>
              <w:t>aktyviai</w:t>
            </w:r>
            <w:proofErr w:type="spellEnd"/>
            <w:r w:rsidRPr="00622CB1">
              <w:rPr>
                <w:color w:val="auto"/>
                <w:sz w:val="24"/>
                <w:szCs w:val="24"/>
                <w:lang w:val="en-US"/>
              </w:rPr>
              <w:t xml:space="preserve"> </w:t>
            </w:r>
            <w:proofErr w:type="spellStart"/>
            <w:r w:rsidRPr="00622CB1">
              <w:rPr>
                <w:color w:val="auto"/>
                <w:sz w:val="24"/>
                <w:szCs w:val="24"/>
                <w:lang w:val="en-US"/>
              </w:rPr>
              <w:t>dalyvavo</w:t>
            </w:r>
            <w:proofErr w:type="spellEnd"/>
            <w:r w:rsidRPr="00622CB1">
              <w:rPr>
                <w:color w:val="auto"/>
                <w:sz w:val="24"/>
                <w:szCs w:val="24"/>
                <w:lang w:val="en-US"/>
              </w:rPr>
              <w:t xml:space="preserve"> </w:t>
            </w:r>
            <w:proofErr w:type="spellStart"/>
            <w:r w:rsidRPr="00622CB1">
              <w:rPr>
                <w:b/>
                <w:color w:val="auto"/>
                <w:sz w:val="24"/>
                <w:szCs w:val="24"/>
                <w:u w:val="single"/>
                <w:lang w:val="en-US"/>
              </w:rPr>
              <w:t>pasirenkamos</w:t>
            </w:r>
            <w:proofErr w:type="spellEnd"/>
            <w:r w:rsidRPr="00622CB1">
              <w:rPr>
                <w:b/>
                <w:color w:val="auto"/>
                <w:sz w:val="24"/>
                <w:szCs w:val="24"/>
                <w:u w:val="single"/>
                <w:lang w:val="en-US"/>
              </w:rPr>
              <w:t xml:space="preserve"> </w:t>
            </w:r>
            <w:proofErr w:type="spellStart"/>
            <w:r w:rsidRPr="00622CB1">
              <w:rPr>
                <w:b/>
                <w:color w:val="auto"/>
                <w:sz w:val="24"/>
                <w:szCs w:val="24"/>
                <w:u w:val="single"/>
                <w:lang w:val="en-US"/>
              </w:rPr>
              <w:t>specialybės</w:t>
            </w:r>
            <w:proofErr w:type="spellEnd"/>
            <w:r w:rsidRPr="00622CB1">
              <w:rPr>
                <w:color w:val="auto"/>
                <w:sz w:val="24"/>
                <w:szCs w:val="24"/>
                <w:u w:val="single"/>
                <w:lang w:val="en-US"/>
              </w:rPr>
              <w:t xml:space="preserve"> </w:t>
            </w:r>
            <w:proofErr w:type="spellStart"/>
            <w:r w:rsidRPr="00622CB1">
              <w:rPr>
                <w:color w:val="auto"/>
                <w:sz w:val="24"/>
                <w:szCs w:val="24"/>
                <w:lang w:val="en-US"/>
              </w:rPr>
              <w:t>mokslinėje</w:t>
            </w:r>
            <w:proofErr w:type="spellEnd"/>
            <w:r w:rsidRPr="00622CB1">
              <w:rPr>
                <w:color w:val="auto"/>
                <w:sz w:val="24"/>
                <w:szCs w:val="24"/>
                <w:lang w:val="en-US"/>
              </w:rPr>
              <w:t xml:space="preserve"> </w:t>
            </w:r>
            <w:proofErr w:type="spellStart"/>
            <w:r w:rsidRPr="00622CB1">
              <w:rPr>
                <w:color w:val="auto"/>
                <w:sz w:val="24"/>
                <w:szCs w:val="24"/>
                <w:lang w:val="en-US"/>
              </w:rPr>
              <w:t>veikloje</w:t>
            </w:r>
            <w:proofErr w:type="spellEnd"/>
            <w:r w:rsidRPr="00622CB1">
              <w:rPr>
                <w:color w:val="auto"/>
                <w:sz w:val="24"/>
                <w:szCs w:val="24"/>
                <w:lang w:val="en-US"/>
              </w:rPr>
              <w:t xml:space="preserve"> </w:t>
            </w:r>
            <w:proofErr w:type="spellStart"/>
            <w:r w:rsidRPr="00622CB1">
              <w:rPr>
                <w:color w:val="auto"/>
                <w:sz w:val="24"/>
                <w:szCs w:val="24"/>
                <w:lang w:val="en-US"/>
              </w:rPr>
              <w:t>studijų</w:t>
            </w:r>
            <w:proofErr w:type="spellEnd"/>
            <w:r w:rsidRPr="00622CB1">
              <w:rPr>
                <w:color w:val="auto"/>
                <w:sz w:val="24"/>
                <w:szCs w:val="24"/>
                <w:lang w:val="en-US"/>
              </w:rPr>
              <w:t xml:space="preserve"> </w:t>
            </w:r>
            <w:proofErr w:type="spellStart"/>
            <w:r w:rsidRPr="00622CB1">
              <w:rPr>
                <w:color w:val="auto"/>
                <w:sz w:val="24"/>
                <w:szCs w:val="24"/>
                <w:lang w:val="en-US"/>
              </w:rPr>
              <w:t>laikotarpyje</w:t>
            </w:r>
            <w:proofErr w:type="spellEnd"/>
          </w:p>
          <w:p w:rsidR="00C2516C" w:rsidRPr="00622CB1" w:rsidRDefault="00C2516C" w:rsidP="008E4B89">
            <w:pPr>
              <w:jc w:val="center"/>
              <w:rPr>
                <w:b/>
                <w:sz w:val="32"/>
                <w:szCs w:val="32"/>
                <w:lang w:val="en-US"/>
              </w:rPr>
            </w:pPr>
            <w:proofErr w:type="spellStart"/>
            <w:r w:rsidRPr="00622CB1">
              <w:rPr>
                <w:lang w:val="en-US"/>
              </w:rPr>
              <w:t>Maksimalus</w:t>
            </w:r>
            <w:proofErr w:type="spellEnd"/>
            <w:r w:rsidRPr="00622CB1">
              <w:rPr>
                <w:lang w:val="en-US"/>
              </w:rPr>
              <w:t xml:space="preserve"> </w:t>
            </w:r>
            <w:proofErr w:type="spellStart"/>
            <w:r w:rsidRPr="00622CB1">
              <w:rPr>
                <w:lang w:val="en-US"/>
              </w:rPr>
              <w:t>suminis</w:t>
            </w:r>
            <w:proofErr w:type="spellEnd"/>
            <w:r w:rsidRPr="00622CB1">
              <w:rPr>
                <w:lang w:val="en-US"/>
              </w:rPr>
              <w:t xml:space="preserve"> </w:t>
            </w:r>
            <w:proofErr w:type="spellStart"/>
            <w:r w:rsidRPr="00622CB1">
              <w:rPr>
                <w:lang w:val="en-US"/>
              </w:rPr>
              <w:t>balas</w:t>
            </w:r>
            <w:proofErr w:type="spellEnd"/>
            <w:r w:rsidRPr="00622CB1">
              <w:rPr>
                <w:lang w:val="en-US"/>
              </w:rPr>
              <w:t xml:space="preserve"> </w:t>
            </w:r>
            <w:r w:rsidRPr="00622CB1">
              <w:rPr>
                <w:b/>
                <w:lang w:val="en-US"/>
              </w:rPr>
              <w:t>– 0,4</w:t>
            </w:r>
          </w:p>
        </w:tc>
        <w:tc>
          <w:tcPr>
            <w:tcW w:w="850" w:type="dxa"/>
          </w:tcPr>
          <w:p w:rsidR="00C2516C" w:rsidRPr="00622CB1" w:rsidRDefault="00C2516C" w:rsidP="008E4B89">
            <w:pPr>
              <w:jc w:val="center"/>
              <w:rPr>
                <w:b/>
                <w:sz w:val="32"/>
                <w:szCs w:val="32"/>
                <w:lang w:val="en-US"/>
              </w:rPr>
            </w:pP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BodyTextIndent"/>
              <w:numPr>
                <w:ilvl w:val="0"/>
                <w:numId w:val="8"/>
              </w:numPr>
              <w:rPr>
                <w:sz w:val="24"/>
                <w:lang w:val="en-US"/>
              </w:rPr>
            </w:pPr>
            <w:proofErr w:type="spellStart"/>
            <w:r w:rsidRPr="00622CB1">
              <w:rPr>
                <w:sz w:val="24"/>
                <w:lang w:val="en-US"/>
              </w:rPr>
              <w:t>Bendraautorius</w:t>
            </w:r>
            <w:proofErr w:type="spellEnd"/>
            <w:r w:rsidRPr="00622CB1">
              <w:rPr>
                <w:sz w:val="24"/>
                <w:lang w:val="en-US"/>
              </w:rPr>
              <w:t xml:space="preserve"> </w:t>
            </w:r>
            <w:proofErr w:type="spellStart"/>
            <w:r w:rsidRPr="00622CB1">
              <w:rPr>
                <w:sz w:val="24"/>
                <w:u w:val="single"/>
                <w:lang w:val="en-US"/>
              </w:rPr>
              <w:t>pasirenkamos</w:t>
            </w:r>
            <w:proofErr w:type="spellEnd"/>
            <w:r w:rsidRPr="00622CB1">
              <w:rPr>
                <w:sz w:val="24"/>
                <w:u w:val="single"/>
                <w:lang w:val="en-US"/>
              </w:rPr>
              <w:t xml:space="preserve"> </w:t>
            </w:r>
            <w:proofErr w:type="spellStart"/>
            <w:r w:rsidRPr="00622CB1">
              <w:rPr>
                <w:sz w:val="24"/>
                <w:u w:val="single"/>
                <w:lang w:val="en-US"/>
              </w:rPr>
              <w:t>specialybės</w:t>
            </w:r>
            <w:proofErr w:type="spellEnd"/>
            <w:r w:rsidRPr="00622CB1">
              <w:rPr>
                <w:sz w:val="24"/>
                <w:lang w:val="en-US"/>
              </w:rPr>
              <w:t xml:space="preserve"> </w:t>
            </w:r>
            <w:proofErr w:type="spellStart"/>
            <w:r w:rsidRPr="00622CB1">
              <w:rPr>
                <w:sz w:val="24"/>
                <w:lang w:val="en-US"/>
              </w:rPr>
              <w:t>originalaus</w:t>
            </w:r>
            <w:proofErr w:type="spellEnd"/>
            <w:r w:rsidRPr="00622CB1">
              <w:rPr>
                <w:sz w:val="24"/>
                <w:lang w:val="en-US"/>
              </w:rPr>
              <w:t xml:space="preserve"> </w:t>
            </w:r>
            <w:proofErr w:type="spellStart"/>
            <w:r w:rsidRPr="00622CB1">
              <w:rPr>
                <w:sz w:val="24"/>
                <w:lang w:val="en-US"/>
              </w:rPr>
              <w:t>mokslo</w:t>
            </w:r>
            <w:proofErr w:type="spellEnd"/>
            <w:r w:rsidRPr="00622CB1">
              <w:rPr>
                <w:sz w:val="24"/>
                <w:lang w:val="en-US"/>
              </w:rPr>
              <w:t xml:space="preserve"> </w:t>
            </w:r>
            <w:proofErr w:type="spellStart"/>
            <w:r w:rsidRPr="00622CB1">
              <w:rPr>
                <w:sz w:val="24"/>
                <w:lang w:val="en-US"/>
              </w:rPr>
              <w:t>darbo</w:t>
            </w:r>
            <w:proofErr w:type="spellEnd"/>
            <w:r w:rsidRPr="00622CB1">
              <w:rPr>
                <w:sz w:val="24"/>
                <w:lang w:val="en-US"/>
              </w:rPr>
              <w:t xml:space="preserve"> </w:t>
            </w:r>
            <w:proofErr w:type="spellStart"/>
            <w:r w:rsidRPr="00622CB1">
              <w:rPr>
                <w:sz w:val="24"/>
                <w:lang w:val="en-US"/>
              </w:rPr>
              <w:t>pranešimo</w:t>
            </w:r>
            <w:proofErr w:type="spellEnd"/>
            <w:r w:rsidRPr="00622CB1">
              <w:rPr>
                <w:sz w:val="24"/>
                <w:lang w:val="en-US"/>
              </w:rPr>
              <w:t xml:space="preserve"> </w:t>
            </w:r>
            <w:proofErr w:type="spellStart"/>
            <w:r w:rsidRPr="00622CB1">
              <w:rPr>
                <w:sz w:val="24"/>
                <w:lang w:val="en-US"/>
              </w:rPr>
              <w:t>studentų</w:t>
            </w:r>
            <w:proofErr w:type="spellEnd"/>
            <w:r w:rsidRPr="00622CB1">
              <w:rPr>
                <w:sz w:val="24"/>
                <w:lang w:val="en-US"/>
              </w:rPr>
              <w:t xml:space="preserve"> </w:t>
            </w:r>
            <w:proofErr w:type="spellStart"/>
            <w:r w:rsidRPr="00622CB1">
              <w:rPr>
                <w:sz w:val="24"/>
                <w:lang w:val="en-US"/>
              </w:rPr>
              <w:t>mokslinės</w:t>
            </w:r>
            <w:proofErr w:type="spellEnd"/>
            <w:r w:rsidRPr="00622CB1">
              <w:rPr>
                <w:sz w:val="24"/>
                <w:lang w:val="en-US"/>
              </w:rPr>
              <w:t xml:space="preserve"> </w:t>
            </w:r>
            <w:proofErr w:type="spellStart"/>
            <w:r w:rsidRPr="00622CB1">
              <w:rPr>
                <w:sz w:val="24"/>
                <w:lang w:val="en-US"/>
              </w:rPr>
              <w:t>draugijos</w:t>
            </w:r>
            <w:proofErr w:type="spellEnd"/>
            <w:r w:rsidRPr="00622CB1">
              <w:rPr>
                <w:sz w:val="24"/>
                <w:lang w:val="en-US"/>
              </w:rPr>
              <w:t xml:space="preserve"> /</w:t>
            </w:r>
            <w:proofErr w:type="spellStart"/>
            <w:r w:rsidRPr="00622CB1">
              <w:rPr>
                <w:sz w:val="24"/>
                <w:lang w:val="en-US"/>
              </w:rPr>
              <w:t>studentų</w:t>
            </w:r>
            <w:proofErr w:type="spellEnd"/>
            <w:r w:rsidRPr="00622CB1">
              <w:rPr>
                <w:sz w:val="24"/>
                <w:lang w:val="en-US"/>
              </w:rPr>
              <w:t xml:space="preserve"> </w:t>
            </w:r>
            <w:proofErr w:type="spellStart"/>
            <w:r w:rsidRPr="00622CB1">
              <w:rPr>
                <w:sz w:val="24"/>
                <w:lang w:val="en-US"/>
              </w:rPr>
              <w:t>mokslinio</w:t>
            </w:r>
            <w:proofErr w:type="spellEnd"/>
            <w:r w:rsidRPr="00622CB1">
              <w:rPr>
                <w:sz w:val="24"/>
                <w:lang w:val="en-US"/>
              </w:rPr>
              <w:t xml:space="preserve"> </w:t>
            </w:r>
            <w:proofErr w:type="spellStart"/>
            <w:r w:rsidRPr="00622CB1">
              <w:rPr>
                <w:sz w:val="24"/>
                <w:lang w:val="en-US"/>
              </w:rPr>
              <w:t>tinklo</w:t>
            </w:r>
            <w:proofErr w:type="spellEnd"/>
            <w:r w:rsidRPr="00622CB1">
              <w:rPr>
                <w:sz w:val="24"/>
                <w:lang w:val="en-US"/>
              </w:rPr>
              <w:t xml:space="preserve"> </w:t>
            </w:r>
            <w:proofErr w:type="spellStart"/>
            <w:r w:rsidRPr="00622CB1">
              <w:rPr>
                <w:sz w:val="24"/>
                <w:lang w:val="en-US"/>
              </w:rPr>
              <w:t>ir</w:t>
            </w:r>
            <w:proofErr w:type="spellEnd"/>
            <w:r w:rsidRPr="00622CB1">
              <w:rPr>
                <w:sz w:val="24"/>
                <w:lang w:val="en-US"/>
              </w:rPr>
              <w:t>/</w:t>
            </w:r>
            <w:proofErr w:type="spellStart"/>
            <w:r w:rsidRPr="00622CB1">
              <w:rPr>
                <w:sz w:val="24"/>
                <w:lang w:val="en-US"/>
              </w:rPr>
              <w:t>ar</w:t>
            </w:r>
            <w:proofErr w:type="spellEnd"/>
            <w:r w:rsidRPr="00622CB1">
              <w:rPr>
                <w:sz w:val="24"/>
                <w:lang w:val="en-US"/>
              </w:rPr>
              <w:t xml:space="preserve"> </w:t>
            </w:r>
            <w:proofErr w:type="spellStart"/>
            <w:r w:rsidRPr="00622CB1">
              <w:rPr>
                <w:sz w:val="24"/>
                <w:lang w:val="en-US"/>
              </w:rPr>
              <w:t>respublikinės</w:t>
            </w:r>
            <w:proofErr w:type="spellEnd"/>
            <w:r w:rsidRPr="00622CB1">
              <w:rPr>
                <w:sz w:val="24"/>
                <w:lang w:val="en-US"/>
              </w:rPr>
              <w:t xml:space="preserve"> </w:t>
            </w:r>
            <w:proofErr w:type="spellStart"/>
            <w:r w:rsidRPr="00622CB1">
              <w:rPr>
                <w:sz w:val="24"/>
                <w:lang w:val="en-US"/>
              </w:rPr>
              <w:t>konferencijos</w:t>
            </w:r>
            <w:proofErr w:type="spellEnd"/>
            <w:r w:rsidRPr="00622CB1">
              <w:rPr>
                <w:sz w:val="24"/>
                <w:lang w:val="en-US"/>
              </w:rPr>
              <w:t xml:space="preserve"> </w:t>
            </w:r>
            <w:proofErr w:type="spellStart"/>
            <w:r w:rsidRPr="00622CB1">
              <w:rPr>
                <w:sz w:val="24"/>
                <w:lang w:val="en-US"/>
              </w:rPr>
              <w:t>metu</w:t>
            </w:r>
            <w:proofErr w:type="spellEnd"/>
            <w:r w:rsidRPr="00622CB1">
              <w:rPr>
                <w:sz w:val="24"/>
                <w:lang w:val="en-US"/>
              </w:rPr>
              <w:t xml:space="preserve"> (</w:t>
            </w:r>
            <w:proofErr w:type="spellStart"/>
            <w:r w:rsidRPr="00622CB1">
              <w:rPr>
                <w:sz w:val="24"/>
                <w:lang w:val="en-US"/>
              </w:rPr>
              <w:t>patvirtinta</w:t>
            </w:r>
            <w:proofErr w:type="spellEnd"/>
            <w:r w:rsidRPr="00622CB1">
              <w:rPr>
                <w:sz w:val="24"/>
                <w:lang w:val="en-US"/>
              </w:rPr>
              <w:t xml:space="preserve"> </w:t>
            </w:r>
            <w:proofErr w:type="spellStart"/>
            <w:r w:rsidRPr="00622CB1">
              <w:rPr>
                <w:sz w:val="24"/>
                <w:lang w:val="en-US"/>
              </w:rPr>
              <w:t>dokumentu</w:t>
            </w:r>
            <w:proofErr w:type="spellEnd"/>
            <w:r w:rsidRPr="00622CB1">
              <w:rPr>
                <w:sz w:val="24"/>
                <w:lang w:val="en-US"/>
              </w:rPr>
              <w:t>).</w:t>
            </w:r>
          </w:p>
        </w:tc>
        <w:tc>
          <w:tcPr>
            <w:tcW w:w="850" w:type="dxa"/>
          </w:tcPr>
          <w:p w:rsidR="00C2516C" w:rsidRPr="00622CB1" w:rsidRDefault="00C2516C" w:rsidP="008E4B89">
            <w:pPr>
              <w:pStyle w:val="BodyTextIndent"/>
              <w:ind w:left="0"/>
              <w:rPr>
                <w:b/>
                <w:sz w:val="24"/>
                <w:lang w:val="en-US"/>
              </w:rPr>
            </w:pPr>
            <w:r w:rsidRPr="00622CB1">
              <w:rPr>
                <w:b/>
                <w:sz w:val="24"/>
                <w:lang w:val="en-US"/>
              </w:rPr>
              <w:t>0,05</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CommentText"/>
              <w:numPr>
                <w:ilvl w:val="0"/>
                <w:numId w:val="8"/>
              </w:numPr>
              <w:jc w:val="both"/>
              <w:rPr>
                <w:lang w:val="en-US"/>
              </w:rPr>
            </w:pPr>
            <w:proofErr w:type="spellStart"/>
            <w:r w:rsidRPr="00622CB1">
              <w:rPr>
                <w:lang w:val="en-US"/>
              </w:rPr>
              <w:t>Bendraautorius</w:t>
            </w:r>
            <w:proofErr w:type="spellEnd"/>
            <w:r w:rsidRPr="00622CB1">
              <w:rPr>
                <w:lang w:val="en-US"/>
              </w:rPr>
              <w:t xml:space="preserve"> </w:t>
            </w:r>
            <w:proofErr w:type="spellStart"/>
            <w:r w:rsidRPr="00622CB1">
              <w:rPr>
                <w:u w:val="single"/>
                <w:lang w:val="en-US"/>
              </w:rPr>
              <w:t>pasirenkamos</w:t>
            </w:r>
            <w:proofErr w:type="spellEnd"/>
            <w:r w:rsidRPr="00622CB1">
              <w:rPr>
                <w:u w:val="single"/>
                <w:lang w:val="en-US"/>
              </w:rPr>
              <w:t xml:space="preserve"> </w:t>
            </w:r>
            <w:proofErr w:type="spellStart"/>
            <w:r w:rsidRPr="00622CB1">
              <w:rPr>
                <w:u w:val="single"/>
                <w:lang w:val="en-US"/>
              </w:rPr>
              <w:t>specialybės</w:t>
            </w:r>
            <w:proofErr w:type="spellEnd"/>
            <w:r w:rsidRPr="00622CB1">
              <w:rPr>
                <w:lang w:val="en-US"/>
              </w:rPr>
              <w:t xml:space="preserve"> </w:t>
            </w:r>
            <w:proofErr w:type="spellStart"/>
            <w:r w:rsidRPr="00622CB1">
              <w:rPr>
                <w:lang w:val="en-US"/>
              </w:rPr>
              <w:t>originalaus</w:t>
            </w:r>
            <w:proofErr w:type="spellEnd"/>
            <w:r w:rsidRPr="00622CB1">
              <w:rPr>
                <w:lang w:val="en-US"/>
              </w:rPr>
              <w:t xml:space="preserve"> </w:t>
            </w:r>
            <w:proofErr w:type="spellStart"/>
            <w:r w:rsidRPr="00622CB1">
              <w:rPr>
                <w:lang w:val="en-US"/>
              </w:rPr>
              <w:t>mokslo</w:t>
            </w:r>
            <w:proofErr w:type="spellEnd"/>
            <w:r w:rsidRPr="00622CB1">
              <w:rPr>
                <w:lang w:val="en-US"/>
              </w:rPr>
              <w:t xml:space="preserve"> </w:t>
            </w:r>
            <w:proofErr w:type="spellStart"/>
            <w:r w:rsidRPr="00622CB1">
              <w:rPr>
                <w:lang w:val="en-US"/>
              </w:rPr>
              <w:t>darbo</w:t>
            </w:r>
            <w:proofErr w:type="spellEnd"/>
            <w:r w:rsidRPr="00622CB1">
              <w:rPr>
                <w:lang w:val="en-US"/>
              </w:rPr>
              <w:t xml:space="preserve"> </w:t>
            </w:r>
            <w:proofErr w:type="spellStart"/>
            <w:r w:rsidRPr="00622CB1">
              <w:rPr>
                <w:lang w:val="en-US"/>
              </w:rPr>
              <w:t>pranešimo</w:t>
            </w:r>
            <w:proofErr w:type="spellEnd"/>
            <w:r w:rsidRPr="00622CB1">
              <w:rPr>
                <w:lang w:val="en-US"/>
              </w:rPr>
              <w:t xml:space="preserve"> </w:t>
            </w:r>
            <w:proofErr w:type="spellStart"/>
            <w:r w:rsidRPr="00622CB1">
              <w:rPr>
                <w:lang w:val="en-US"/>
              </w:rPr>
              <w:t>tarptautinės</w:t>
            </w:r>
            <w:proofErr w:type="spellEnd"/>
            <w:r w:rsidRPr="00622CB1">
              <w:rPr>
                <w:lang w:val="en-US"/>
              </w:rPr>
              <w:t xml:space="preserve"> </w:t>
            </w:r>
            <w:proofErr w:type="spellStart"/>
            <w:r w:rsidRPr="00622CB1">
              <w:rPr>
                <w:lang w:val="en-US"/>
              </w:rPr>
              <w:t>konferencijos</w:t>
            </w:r>
            <w:proofErr w:type="spellEnd"/>
            <w:r w:rsidRPr="00622CB1">
              <w:rPr>
                <w:lang w:val="en-US"/>
              </w:rPr>
              <w:t xml:space="preserve"> </w:t>
            </w:r>
            <w:proofErr w:type="spellStart"/>
            <w:r w:rsidRPr="00622CB1">
              <w:rPr>
                <w:lang w:val="en-US"/>
              </w:rPr>
              <w:t>metu</w:t>
            </w:r>
            <w:proofErr w:type="spellEnd"/>
            <w:r w:rsidRPr="00622CB1">
              <w:rPr>
                <w:lang w:val="en-US"/>
              </w:rPr>
              <w:t xml:space="preserve"> (</w:t>
            </w:r>
            <w:proofErr w:type="spellStart"/>
            <w:r w:rsidRPr="00622CB1">
              <w:rPr>
                <w:lang w:val="en-US"/>
              </w:rPr>
              <w:t>patvirtinta</w:t>
            </w:r>
            <w:proofErr w:type="spellEnd"/>
            <w:r w:rsidRPr="00622CB1">
              <w:rPr>
                <w:lang w:val="en-US"/>
              </w:rPr>
              <w:t xml:space="preserve"> </w:t>
            </w:r>
            <w:proofErr w:type="spellStart"/>
            <w:r w:rsidRPr="00622CB1">
              <w:rPr>
                <w:lang w:val="en-US"/>
              </w:rPr>
              <w:t>dokumentu</w:t>
            </w:r>
            <w:proofErr w:type="spellEnd"/>
            <w:r w:rsidRPr="00622CB1">
              <w:rPr>
                <w:lang w:val="en-US"/>
              </w:rPr>
              <w:t>).</w:t>
            </w:r>
          </w:p>
        </w:tc>
        <w:tc>
          <w:tcPr>
            <w:tcW w:w="850" w:type="dxa"/>
          </w:tcPr>
          <w:p w:rsidR="00C2516C" w:rsidRPr="00622CB1" w:rsidRDefault="00C2516C" w:rsidP="008E4B89">
            <w:pPr>
              <w:pStyle w:val="BodyTextIndent"/>
              <w:ind w:left="0"/>
              <w:rPr>
                <w:b/>
                <w:sz w:val="24"/>
                <w:lang w:val="en-US"/>
              </w:rPr>
            </w:pPr>
            <w:r w:rsidRPr="00622CB1">
              <w:rPr>
                <w:b/>
                <w:sz w:val="24"/>
                <w:lang w:val="en-US"/>
              </w:rPr>
              <w:t>0,1</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CommentText"/>
              <w:numPr>
                <w:ilvl w:val="0"/>
                <w:numId w:val="8"/>
              </w:numPr>
              <w:jc w:val="both"/>
              <w:rPr>
                <w:lang w:val="en-US"/>
              </w:rPr>
            </w:pPr>
            <w:proofErr w:type="spellStart"/>
            <w:r w:rsidRPr="00622CB1">
              <w:rPr>
                <w:lang w:val="en-US"/>
              </w:rPr>
              <w:t>Pasirenkamos</w:t>
            </w:r>
            <w:proofErr w:type="spellEnd"/>
            <w:r w:rsidRPr="00622CB1">
              <w:rPr>
                <w:lang w:val="en-US"/>
              </w:rPr>
              <w:t xml:space="preserve"> </w:t>
            </w:r>
            <w:proofErr w:type="spellStart"/>
            <w:r w:rsidRPr="00622CB1">
              <w:rPr>
                <w:lang w:val="en-US"/>
              </w:rPr>
              <w:t>specialybės</w:t>
            </w:r>
            <w:proofErr w:type="spellEnd"/>
            <w:r w:rsidRPr="00622CB1">
              <w:rPr>
                <w:lang w:val="en-US"/>
              </w:rPr>
              <w:t xml:space="preserve"> </w:t>
            </w:r>
            <w:proofErr w:type="spellStart"/>
            <w:r w:rsidRPr="00622CB1">
              <w:rPr>
                <w:lang w:val="en-US"/>
              </w:rPr>
              <w:t>originalaus</w:t>
            </w:r>
            <w:proofErr w:type="spellEnd"/>
            <w:r w:rsidRPr="00622CB1">
              <w:rPr>
                <w:lang w:val="en-US"/>
              </w:rPr>
              <w:t xml:space="preserve"> </w:t>
            </w:r>
            <w:proofErr w:type="spellStart"/>
            <w:r w:rsidRPr="00622CB1">
              <w:rPr>
                <w:lang w:val="en-US"/>
              </w:rPr>
              <w:t>mokslinio</w:t>
            </w:r>
            <w:proofErr w:type="spellEnd"/>
            <w:r w:rsidRPr="00622CB1">
              <w:rPr>
                <w:lang w:val="en-US"/>
              </w:rPr>
              <w:t xml:space="preserve"> </w:t>
            </w:r>
            <w:proofErr w:type="spellStart"/>
            <w:r w:rsidRPr="00622CB1">
              <w:rPr>
                <w:lang w:val="en-US"/>
              </w:rPr>
              <w:t>straipsnio</w:t>
            </w:r>
            <w:proofErr w:type="spellEnd"/>
            <w:r w:rsidRPr="00622CB1">
              <w:rPr>
                <w:lang w:val="en-US"/>
              </w:rPr>
              <w:t xml:space="preserve">, </w:t>
            </w:r>
            <w:proofErr w:type="spellStart"/>
            <w:r w:rsidRPr="00622CB1">
              <w:rPr>
                <w:lang w:val="en-US"/>
              </w:rPr>
              <w:t>publikuoto</w:t>
            </w:r>
            <w:proofErr w:type="spellEnd"/>
            <w:r w:rsidRPr="00622CB1">
              <w:rPr>
                <w:lang w:val="en-US"/>
              </w:rPr>
              <w:t xml:space="preserve"> </w:t>
            </w:r>
            <w:proofErr w:type="spellStart"/>
            <w:r w:rsidRPr="00622CB1">
              <w:rPr>
                <w:lang w:val="en-US"/>
              </w:rPr>
              <w:t>leidiniuose</w:t>
            </w:r>
            <w:proofErr w:type="spellEnd"/>
            <w:r w:rsidRPr="00622CB1">
              <w:rPr>
                <w:lang w:val="en-US"/>
              </w:rPr>
              <w:t xml:space="preserve">, </w:t>
            </w:r>
            <w:proofErr w:type="spellStart"/>
            <w:r w:rsidRPr="00622CB1">
              <w:rPr>
                <w:lang w:val="en-US"/>
              </w:rPr>
              <w:t>įrašytuose</w:t>
            </w:r>
            <w:proofErr w:type="spellEnd"/>
            <w:r w:rsidRPr="00622CB1">
              <w:rPr>
                <w:lang w:val="en-US"/>
              </w:rPr>
              <w:t xml:space="preserve"> į </w:t>
            </w:r>
            <w:proofErr w:type="spellStart"/>
            <w:r w:rsidRPr="00622CB1">
              <w:rPr>
                <w:lang w:val="en-US"/>
              </w:rPr>
              <w:t>Mokslinės</w:t>
            </w:r>
            <w:proofErr w:type="spellEnd"/>
            <w:r w:rsidRPr="00622CB1">
              <w:rPr>
                <w:lang w:val="en-US"/>
              </w:rPr>
              <w:t xml:space="preserve"> </w:t>
            </w:r>
            <w:proofErr w:type="spellStart"/>
            <w:r w:rsidRPr="00622CB1">
              <w:rPr>
                <w:lang w:val="en-US"/>
              </w:rPr>
              <w:t>informacijos</w:t>
            </w:r>
            <w:proofErr w:type="spellEnd"/>
            <w:r w:rsidRPr="00622CB1">
              <w:rPr>
                <w:lang w:val="en-US"/>
              </w:rPr>
              <w:t xml:space="preserve"> </w:t>
            </w:r>
            <w:proofErr w:type="spellStart"/>
            <w:r w:rsidRPr="00622CB1">
              <w:rPr>
                <w:lang w:val="en-US"/>
              </w:rPr>
              <w:t>instituto</w:t>
            </w:r>
            <w:proofErr w:type="spellEnd"/>
            <w:r w:rsidRPr="00622CB1">
              <w:rPr>
                <w:lang w:val="en-US"/>
              </w:rPr>
              <w:t xml:space="preserve"> (ISI) (</w:t>
            </w:r>
            <w:proofErr w:type="spellStart"/>
            <w:r w:rsidRPr="00622CB1">
              <w:rPr>
                <w:lang w:val="en-US"/>
              </w:rPr>
              <w:t>patvirtinta</w:t>
            </w:r>
            <w:proofErr w:type="spellEnd"/>
            <w:r w:rsidRPr="00622CB1">
              <w:rPr>
                <w:lang w:val="en-US"/>
              </w:rPr>
              <w:t xml:space="preserve"> </w:t>
            </w:r>
            <w:proofErr w:type="spellStart"/>
            <w:r w:rsidRPr="00622CB1">
              <w:rPr>
                <w:lang w:val="en-US"/>
              </w:rPr>
              <w:t>dokumentu</w:t>
            </w:r>
            <w:proofErr w:type="spellEnd"/>
            <w:r w:rsidRPr="00622CB1">
              <w:rPr>
                <w:lang w:val="en-US"/>
              </w:rPr>
              <w:t>)</w:t>
            </w:r>
          </w:p>
        </w:tc>
        <w:tc>
          <w:tcPr>
            <w:tcW w:w="850" w:type="dxa"/>
          </w:tcPr>
          <w:p w:rsidR="00C2516C" w:rsidRPr="00622CB1" w:rsidRDefault="00C2516C" w:rsidP="008E4B89">
            <w:pPr>
              <w:pStyle w:val="BodyTextIndent"/>
              <w:ind w:left="0"/>
              <w:rPr>
                <w:b/>
                <w:sz w:val="24"/>
                <w:lang w:val="en-US"/>
              </w:rPr>
            </w:pPr>
            <w:r w:rsidRPr="00622CB1">
              <w:rPr>
                <w:b/>
                <w:sz w:val="24"/>
                <w:lang w:val="en-US"/>
              </w:rPr>
              <w:t>0,15</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CommentText"/>
              <w:numPr>
                <w:ilvl w:val="0"/>
                <w:numId w:val="8"/>
              </w:numPr>
              <w:jc w:val="both"/>
              <w:rPr>
                <w:lang w:val="en-US"/>
              </w:rPr>
            </w:pPr>
            <w:proofErr w:type="spellStart"/>
            <w:r w:rsidRPr="00622CB1">
              <w:rPr>
                <w:lang w:val="en-US"/>
              </w:rPr>
              <w:t>Pasirenkamos</w:t>
            </w:r>
            <w:proofErr w:type="spellEnd"/>
            <w:r w:rsidRPr="00622CB1">
              <w:rPr>
                <w:lang w:val="en-US"/>
              </w:rPr>
              <w:t xml:space="preserve"> </w:t>
            </w:r>
            <w:proofErr w:type="spellStart"/>
            <w:r w:rsidRPr="00622CB1">
              <w:rPr>
                <w:lang w:val="en-US"/>
              </w:rPr>
              <w:t>specialybės</w:t>
            </w:r>
            <w:proofErr w:type="spellEnd"/>
            <w:r w:rsidRPr="00622CB1">
              <w:rPr>
                <w:lang w:val="en-US"/>
              </w:rPr>
              <w:t xml:space="preserve"> </w:t>
            </w:r>
            <w:proofErr w:type="spellStart"/>
            <w:r w:rsidRPr="00622CB1">
              <w:rPr>
                <w:lang w:val="en-US"/>
              </w:rPr>
              <w:t>originalaus</w:t>
            </w:r>
            <w:proofErr w:type="spellEnd"/>
            <w:r w:rsidRPr="00622CB1">
              <w:rPr>
                <w:lang w:val="en-US"/>
              </w:rPr>
              <w:t xml:space="preserve"> </w:t>
            </w:r>
            <w:proofErr w:type="spellStart"/>
            <w:r w:rsidRPr="00622CB1">
              <w:rPr>
                <w:lang w:val="en-US"/>
              </w:rPr>
              <w:t>mokslinio</w:t>
            </w:r>
            <w:proofErr w:type="spellEnd"/>
            <w:r w:rsidRPr="00622CB1">
              <w:rPr>
                <w:lang w:val="en-US"/>
              </w:rPr>
              <w:t xml:space="preserve"> </w:t>
            </w:r>
            <w:proofErr w:type="spellStart"/>
            <w:r w:rsidRPr="00622CB1">
              <w:rPr>
                <w:lang w:val="en-US"/>
              </w:rPr>
              <w:t>straipsnio</w:t>
            </w:r>
            <w:proofErr w:type="spellEnd"/>
            <w:r w:rsidRPr="00622CB1">
              <w:rPr>
                <w:lang w:val="en-US"/>
              </w:rPr>
              <w:t xml:space="preserve">, </w:t>
            </w:r>
            <w:proofErr w:type="spellStart"/>
            <w:r w:rsidRPr="00622CB1">
              <w:rPr>
                <w:lang w:val="en-US"/>
              </w:rPr>
              <w:t>publikuoto</w:t>
            </w:r>
            <w:proofErr w:type="spellEnd"/>
            <w:r w:rsidRPr="00622CB1">
              <w:rPr>
                <w:lang w:val="en-US"/>
              </w:rPr>
              <w:t xml:space="preserve"> </w:t>
            </w:r>
            <w:proofErr w:type="spellStart"/>
            <w:r w:rsidRPr="00622CB1">
              <w:rPr>
                <w:lang w:val="en-US"/>
              </w:rPr>
              <w:t>leidiniuose</w:t>
            </w:r>
            <w:proofErr w:type="spellEnd"/>
            <w:r w:rsidRPr="00622CB1">
              <w:rPr>
                <w:lang w:val="en-US"/>
              </w:rPr>
              <w:t xml:space="preserve">, </w:t>
            </w:r>
            <w:proofErr w:type="spellStart"/>
            <w:r w:rsidRPr="00622CB1">
              <w:rPr>
                <w:lang w:val="en-US"/>
              </w:rPr>
              <w:t>įrašytuose</w:t>
            </w:r>
            <w:proofErr w:type="spellEnd"/>
            <w:r w:rsidRPr="00622CB1">
              <w:rPr>
                <w:lang w:val="en-US"/>
              </w:rPr>
              <w:t xml:space="preserve"> į </w:t>
            </w:r>
            <w:proofErr w:type="spellStart"/>
            <w:r w:rsidRPr="00622CB1">
              <w:rPr>
                <w:lang w:val="en-US"/>
              </w:rPr>
              <w:t>Tarptautinės</w:t>
            </w:r>
            <w:proofErr w:type="spellEnd"/>
            <w:r w:rsidRPr="00622CB1">
              <w:rPr>
                <w:lang w:val="en-US"/>
              </w:rPr>
              <w:t xml:space="preserve"> </w:t>
            </w:r>
            <w:proofErr w:type="spellStart"/>
            <w:r w:rsidRPr="00622CB1">
              <w:rPr>
                <w:lang w:val="en-US"/>
              </w:rPr>
              <w:t>duomenų</w:t>
            </w:r>
            <w:proofErr w:type="spellEnd"/>
            <w:r w:rsidRPr="00622CB1">
              <w:rPr>
                <w:lang w:val="en-US"/>
              </w:rPr>
              <w:t xml:space="preserve"> </w:t>
            </w:r>
            <w:proofErr w:type="spellStart"/>
            <w:r w:rsidRPr="00622CB1">
              <w:rPr>
                <w:lang w:val="en-US"/>
              </w:rPr>
              <w:t>bazės</w:t>
            </w:r>
            <w:proofErr w:type="spellEnd"/>
            <w:r w:rsidRPr="00622CB1">
              <w:rPr>
                <w:lang w:val="en-US"/>
              </w:rPr>
              <w:t xml:space="preserve"> </w:t>
            </w:r>
            <w:proofErr w:type="spellStart"/>
            <w:r w:rsidRPr="00622CB1">
              <w:rPr>
                <w:lang w:val="en-US"/>
              </w:rPr>
              <w:t>sąrašą</w:t>
            </w:r>
            <w:proofErr w:type="spellEnd"/>
            <w:r w:rsidRPr="00622CB1">
              <w:rPr>
                <w:lang w:val="en-US"/>
              </w:rPr>
              <w:t xml:space="preserve">, </w:t>
            </w:r>
            <w:proofErr w:type="spellStart"/>
            <w:r w:rsidRPr="00622CB1">
              <w:rPr>
                <w:lang w:val="en-US"/>
              </w:rPr>
              <w:t>bendraautorius</w:t>
            </w:r>
            <w:proofErr w:type="spellEnd"/>
            <w:r w:rsidRPr="00622CB1">
              <w:rPr>
                <w:lang w:val="en-US"/>
              </w:rPr>
              <w:t xml:space="preserve"> (</w:t>
            </w:r>
            <w:proofErr w:type="spellStart"/>
            <w:r w:rsidRPr="00622CB1">
              <w:rPr>
                <w:lang w:val="en-US"/>
              </w:rPr>
              <w:t>patvirtinta</w:t>
            </w:r>
            <w:proofErr w:type="spellEnd"/>
            <w:r w:rsidRPr="00622CB1">
              <w:rPr>
                <w:lang w:val="en-US"/>
              </w:rPr>
              <w:t xml:space="preserve"> </w:t>
            </w:r>
            <w:proofErr w:type="spellStart"/>
            <w:r w:rsidRPr="00622CB1">
              <w:rPr>
                <w:lang w:val="en-US"/>
              </w:rPr>
              <w:t>dokumentu</w:t>
            </w:r>
            <w:proofErr w:type="spellEnd"/>
            <w:r w:rsidRPr="00622CB1">
              <w:rPr>
                <w:lang w:val="en-US"/>
              </w:rPr>
              <w:t>)</w:t>
            </w:r>
          </w:p>
        </w:tc>
        <w:tc>
          <w:tcPr>
            <w:tcW w:w="850" w:type="dxa"/>
          </w:tcPr>
          <w:p w:rsidR="00C2516C" w:rsidRPr="00622CB1" w:rsidRDefault="00C2516C" w:rsidP="008E4B89">
            <w:pPr>
              <w:pStyle w:val="BodyTextIndent"/>
              <w:ind w:left="0"/>
              <w:rPr>
                <w:b/>
                <w:sz w:val="24"/>
                <w:lang w:val="en-US"/>
              </w:rPr>
            </w:pPr>
            <w:r w:rsidRPr="00622CB1">
              <w:rPr>
                <w:b/>
                <w:sz w:val="24"/>
                <w:lang w:val="en-US"/>
              </w:rPr>
              <w:t>0,1</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tabs>
                <w:tab w:val="left" w:pos="8647"/>
              </w:tabs>
              <w:ind w:right="44"/>
              <w:jc w:val="both"/>
              <w:rPr>
                <w:b/>
                <w:i/>
                <w:lang w:val="en-US"/>
              </w:rPr>
            </w:pPr>
            <w:proofErr w:type="spellStart"/>
            <w:r w:rsidRPr="00622CB1">
              <w:rPr>
                <w:b/>
                <w:i/>
                <w:lang w:val="en-US"/>
              </w:rPr>
              <w:t>Vertinimas</w:t>
            </w:r>
            <w:proofErr w:type="spellEnd"/>
            <w:r w:rsidRPr="00622CB1">
              <w:rPr>
                <w:b/>
                <w:i/>
                <w:lang w:val="en-US"/>
              </w:rPr>
              <w:t xml:space="preserve"> I</w:t>
            </w:r>
          </w:p>
        </w:tc>
        <w:tc>
          <w:tcPr>
            <w:tcW w:w="850" w:type="dxa"/>
          </w:tcPr>
          <w:p w:rsidR="00C2516C" w:rsidRPr="00622CB1" w:rsidRDefault="00C2516C" w:rsidP="008E4B89">
            <w:pPr>
              <w:pStyle w:val="BodyTextIndent"/>
              <w:ind w:left="0"/>
              <w:rPr>
                <w:sz w:val="24"/>
                <w:lang w:val="en-US"/>
              </w:rPr>
            </w:pP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r w:rsidRPr="00622CB1">
              <w:rPr>
                <w:b/>
                <w:sz w:val="32"/>
                <w:szCs w:val="32"/>
                <w:lang w:val="en-US"/>
              </w:rPr>
              <w:t>II</w:t>
            </w:r>
          </w:p>
        </w:tc>
        <w:tc>
          <w:tcPr>
            <w:tcW w:w="6672" w:type="dxa"/>
          </w:tcPr>
          <w:p w:rsidR="00C2516C" w:rsidRPr="00622CB1" w:rsidRDefault="00C2516C" w:rsidP="008E4B89">
            <w:pPr>
              <w:pStyle w:val="Pagrindinistekstas1"/>
              <w:spacing w:line="240" w:lineRule="auto"/>
              <w:ind w:firstLine="0"/>
              <w:rPr>
                <w:color w:val="auto"/>
                <w:sz w:val="24"/>
                <w:szCs w:val="24"/>
                <w:lang w:val="en-US"/>
              </w:rPr>
            </w:pPr>
            <w:proofErr w:type="spellStart"/>
            <w:r w:rsidRPr="00622CB1">
              <w:rPr>
                <w:b/>
                <w:color w:val="auto"/>
                <w:sz w:val="24"/>
                <w:szCs w:val="24"/>
                <w:lang w:val="en-US"/>
              </w:rPr>
              <w:t>Klinikinė</w:t>
            </w:r>
            <w:proofErr w:type="spellEnd"/>
            <w:r w:rsidRPr="00622CB1">
              <w:rPr>
                <w:b/>
                <w:color w:val="auto"/>
                <w:sz w:val="24"/>
                <w:szCs w:val="24"/>
                <w:lang w:val="en-US"/>
              </w:rPr>
              <w:t xml:space="preserve"> </w:t>
            </w:r>
            <w:proofErr w:type="spellStart"/>
            <w:r w:rsidRPr="00622CB1">
              <w:rPr>
                <w:b/>
                <w:color w:val="auto"/>
                <w:sz w:val="24"/>
                <w:szCs w:val="24"/>
                <w:lang w:val="en-US"/>
              </w:rPr>
              <w:t>praktinė</w:t>
            </w:r>
            <w:proofErr w:type="spellEnd"/>
            <w:r w:rsidRPr="00622CB1">
              <w:rPr>
                <w:b/>
                <w:color w:val="auto"/>
                <w:sz w:val="24"/>
                <w:szCs w:val="24"/>
                <w:lang w:val="en-US"/>
              </w:rPr>
              <w:t xml:space="preserve"> </w:t>
            </w:r>
            <w:proofErr w:type="spellStart"/>
            <w:r w:rsidRPr="00622CB1">
              <w:rPr>
                <w:b/>
                <w:color w:val="auto"/>
                <w:sz w:val="24"/>
                <w:szCs w:val="24"/>
                <w:lang w:val="en-US"/>
              </w:rPr>
              <w:t>patirtis</w:t>
            </w:r>
            <w:proofErr w:type="spellEnd"/>
            <w:r w:rsidRPr="00622CB1">
              <w:rPr>
                <w:b/>
                <w:color w:val="auto"/>
                <w:sz w:val="24"/>
                <w:szCs w:val="24"/>
                <w:lang w:val="en-US"/>
              </w:rPr>
              <w:t xml:space="preserve"> </w:t>
            </w:r>
            <w:proofErr w:type="spellStart"/>
            <w:r w:rsidRPr="00622CB1">
              <w:rPr>
                <w:b/>
                <w:color w:val="auto"/>
                <w:sz w:val="24"/>
                <w:szCs w:val="24"/>
                <w:lang w:val="en-US"/>
              </w:rPr>
              <w:t>ir</w:t>
            </w:r>
            <w:proofErr w:type="spellEnd"/>
            <w:r w:rsidRPr="00622CB1">
              <w:rPr>
                <w:b/>
                <w:color w:val="auto"/>
                <w:sz w:val="24"/>
                <w:szCs w:val="24"/>
                <w:lang w:val="en-US"/>
              </w:rPr>
              <w:t xml:space="preserve"> </w:t>
            </w:r>
            <w:proofErr w:type="spellStart"/>
            <w:r w:rsidRPr="00622CB1">
              <w:rPr>
                <w:b/>
                <w:color w:val="auto"/>
                <w:sz w:val="24"/>
                <w:szCs w:val="24"/>
                <w:lang w:val="en-US"/>
              </w:rPr>
              <w:t>profesinės</w:t>
            </w:r>
            <w:proofErr w:type="spellEnd"/>
            <w:r w:rsidRPr="00622CB1">
              <w:rPr>
                <w:b/>
                <w:color w:val="auto"/>
                <w:sz w:val="24"/>
                <w:szCs w:val="24"/>
                <w:lang w:val="en-US"/>
              </w:rPr>
              <w:t xml:space="preserve"> </w:t>
            </w:r>
            <w:proofErr w:type="spellStart"/>
            <w:r w:rsidRPr="00622CB1">
              <w:rPr>
                <w:b/>
                <w:color w:val="auto"/>
                <w:sz w:val="24"/>
                <w:szCs w:val="24"/>
                <w:lang w:val="en-US"/>
              </w:rPr>
              <w:t>veiklos</w:t>
            </w:r>
            <w:proofErr w:type="spellEnd"/>
            <w:r w:rsidRPr="00622CB1">
              <w:rPr>
                <w:b/>
                <w:color w:val="auto"/>
                <w:sz w:val="24"/>
                <w:szCs w:val="24"/>
                <w:lang w:val="en-US"/>
              </w:rPr>
              <w:t xml:space="preserve"> </w:t>
            </w:r>
            <w:proofErr w:type="spellStart"/>
            <w:r w:rsidRPr="00622CB1">
              <w:rPr>
                <w:b/>
                <w:color w:val="auto"/>
                <w:sz w:val="24"/>
                <w:szCs w:val="24"/>
                <w:lang w:val="en-US"/>
              </w:rPr>
              <w:t>nuostatos</w:t>
            </w:r>
            <w:proofErr w:type="spellEnd"/>
            <w:r w:rsidRPr="00622CB1">
              <w:rPr>
                <w:b/>
                <w:color w:val="auto"/>
                <w:sz w:val="24"/>
                <w:szCs w:val="24"/>
                <w:lang w:val="en-US"/>
              </w:rPr>
              <w:t xml:space="preserve">: </w:t>
            </w:r>
            <w:proofErr w:type="spellStart"/>
            <w:r w:rsidRPr="00622CB1">
              <w:rPr>
                <w:color w:val="auto"/>
                <w:sz w:val="24"/>
                <w:szCs w:val="24"/>
                <w:lang w:val="en-US"/>
              </w:rPr>
              <w:t>įgijo</w:t>
            </w:r>
            <w:proofErr w:type="spellEnd"/>
            <w:r w:rsidRPr="00622CB1">
              <w:rPr>
                <w:color w:val="auto"/>
                <w:sz w:val="24"/>
                <w:szCs w:val="24"/>
                <w:lang w:val="en-US"/>
              </w:rPr>
              <w:t xml:space="preserve"> </w:t>
            </w:r>
            <w:proofErr w:type="spellStart"/>
            <w:r w:rsidRPr="00622CB1">
              <w:rPr>
                <w:color w:val="auto"/>
                <w:sz w:val="24"/>
                <w:szCs w:val="24"/>
                <w:lang w:val="en-US"/>
              </w:rPr>
              <w:t>klinikinio</w:t>
            </w:r>
            <w:proofErr w:type="spellEnd"/>
            <w:r w:rsidRPr="00622CB1">
              <w:rPr>
                <w:color w:val="auto"/>
                <w:sz w:val="24"/>
                <w:szCs w:val="24"/>
                <w:lang w:val="en-US"/>
              </w:rPr>
              <w:t xml:space="preserve"> </w:t>
            </w:r>
            <w:proofErr w:type="spellStart"/>
            <w:r w:rsidRPr="00622CB1">
              <w:rPr>
                <w:color w:val="auto"/>
                <w:sz w:val="24"/>
                <w:szCs w:val="24"/>
                <w:lang w:val="en-US"/>
              </w:rPr>
              <w:t>darbo</w:t>
            </w:r>
            <w:proofErr w:type="spellEnd"/>
            <w:r w:rsidRPr="00622CB1">
              <w:rPr>
                <w:color w:val="auto"/>
                <w:sz w:val="24"/>
                <w:szCs w:val="24"/>
                <w:lang w:val="en-US"/>
              </w:rPr>
              <w:t xml:space="preserve"> </w:t>
            </w:r>
            <w:proofErr w:type="spellStart"/>
            <w:r w:rsidRPr="00622CB1">
              <w:rPr>
                <w:color w:val="auto"/>
                <w:sz w:val="24"/>
                <w:szCs w:val="24"/>
                <w:lang w:val="en-US"/>
              </w:rPr>
              <w:t>patirties</w:t>
            </w:r>
            <w:proofErr w:type="spellEnd"/>
            <w:r w:rsidRPr="00622CB1">
              <w:rPr>
                <w:color w:val="auto"/>
                <w:sz w:val="24"/>
                <w:szCs w:val="24"/>
                <w:lang w:val="en-US"/>
              </w:rPr>
              <w:t xml:space="preserve"> </w:t>
            </w:r>
            <w:proofErr w:type="spellStart"/>
            <w:r w:rsidRPr="00622CB1">
              <w:rPr>
                <w:color w:val="auto"/>
                <w:sz w:val="24"/>
                <w:szCs w:val="24"/>
                <w:lang w:val="en-US"/>
              </w:rPr>
              <w:t>ir</w:t>
            </w:r>
            <w:proofErr w:type="spellEnd"/>
            <w:r w:rsidRPr="00622CB1">
              <w:rPr>
                <w:color w:val="auto"/>
                <w:sz w:val="24"/>
                <w:szCs w:val="24"/>
                <w:lang w:val="en-US"/>
              </w:rPr>
              <w:t xml:space="preserve"> </w:t>
            </w:r>
            <w:proofErr w:type="spellStart"/>
            <w:r w:rsidRPr="00622CB1">
              <w:rPr>
                <w:color w:val="auto"/>
                <w:sz w:val="24"/>
                <w:szCs w:val="24"/>
                <w:lang w:val="en-US"/>
              </w:rPr>
              <w:t>socialinio</w:t>
            </w:r>
            <w:proofErr w:type="spellEnd"/>
            <w:r w:rsidRPr="00622CB1">
              <w:rPr>
                <w:color w:val="auto"/>
                <w:sz w:val="24"/>
                <w:szCs w:val="24"/>
                <w:lang w:val="en-US"/>
              </w:rPr>
              <w:t xml:space="preserve"> </w:t>
            </w:r>
            <w:proofErr w:type="spellStart"/>
            <w:r w:rsidRPr="00622CB1">
              <w:rPr>
                <w:color w:val="auto"/>
                <w:sz w:val="24"/>
                <w:szCs w:val="24"/>
                <w:lang w:val="en-US"/>
              </w:rPr>
              <w:t>bendravimo</w:t>
            </w:r>
            <w:proofErr w:type="spellEnd"/>
            <w:r w:rsidRPr="00622CB1">
              <w:rPr>
                <w:color w:val="auto"/>
                <w:sz w:val="24"/>
                <w:szCs w:val="24"/>
                <w:lang w:val="en-US"/>
              </w:rPr>
              <w:t xml:space="preserve"> </w:t>
            </w:r>
            <w:proofErr w:type="spellStart"/>
            <w:r w:rsidRPr="00622CB1">
              <w:rPr>
                <w:color w:val="auto"/>
                <w:sz w:val="24"/>
                <w:szCs w:val="24"/>
                <w:lang w:val="en-US"/>
              </w:rPr>
              <w:t>įgūdžių</w:t>
            </w:r>
            <w:proofErr w:type="spellEnd"/>
            <w:r w:rsidRPr="00622CB1">
              <w:rPr>
                <w:color w:val="auto"/>
                <w:sz w:val="24"/>
                <w:szCs w:val="24"/>
                <w:lang w:val="en-US"/>
              </w:rPr>
              <w:t xml:space="preserve"> </w:t>
            </w:r>
            <w:proofErr w:type="spellStart"/>
            <w:r w:rsidRPr="00622CB1">
              <w:rPr>
                <w:color w:val="auto"/>
                <w:sz w:val="24"/>
                <w:szCs w:val="24"/>
                <w:lang w:val="en-US"/>
              </w:rPr>
              <w:t>studijų</w:t>
            </w:r>
            <w:proofErr w:type="spellEnd"/>
            <w:r w:rsidRPr="00622CB1">
              <w:rPr>
                <w:color w:val="auto"/>
                <w:sz w:val="24"/>
                <w:szCs w:val="24"/>
                <w:lang w:val="en-US"/>
              </w:rPr>
              <w:t xml:space="preserve"> </w:t>
            </w:r>
            <w:proofErr w:type="spellStart"/>
            <w:r w:rsidRPr="00622CB1">
              <w:rPr>
                <w:color w:val="auto"/>
                <w:sz w:val="24"/>
                <w:szCs w:val="24"/>
                <w:lang w:val="en-US"/>
              </w:rPr>
              <w:t>laikotarpyje</w:t>
            </w:r>
            <w:proofErr w:type="spellEnd"/>
          </w:p>
          <w:p w:rsidR="00C2516C" w:rsidRPr="00622CB1" w:rsidRDefault="00C2516C" w:rsidP="008E4B89">
            <w:pPr>
              <w:pStyle w:val="Pagrindinistekstas1"/>
              <w:spacing w:line="240" w:lineRule="auto"/>
              <w:ind w:left="228" w:firstLine="228"/>
              <w:rPr>
                <w:b/>
                <w:color w:val="auto"/>
                <w:sz w:val="24"/>
                <w:szCs w:val="24"/>
                <w:lang w:val="en-US"/>
              </w:rPr>
            </w:pPr>
            <w:proofErr w:type="spellStart"/>
            <w:r w:rsidRPr="00622CB1">
              <w:rPr>
                <w:color w:val="auto"/>
                <w:sz w:val="24"/>
                <w:szCs w:val="24"/>
                <w:lang w:val="en-US"/>
              </w:rPr>
              <w:t>Maksimalus</w:t>
            </w:r>
            <w:proofErr w:type="spellEnd"/>
            <w:r w:rsidRPr="00622CB1">
              <w:rPr>
                <w:color w:val="auto"/>
                <w:sz w:val="24"/>
                <w:szCs w:val="24"/>
                <w:lang w:val="en-US"/>
              </w:rPr>
              <w:t xml:space="preserve"> </w:t>
            </w:r>
            <w:proofErr w:type="spellStart"/>
            <w:r w:rsidRPr="00622CB1">
              <w:rPr>
                <w:color w:val="auto"/>
                <w:sz w:val="24"/>
                <w:szCs w:val="24"/>
                <w:lang w:val="en-US"/>
              </w:rPr>
              <w:t>suminis</w:t>
            </w:r>
            <w:proofErr w:type="spellEnd"/>
            <w:r w:rsidRPr="00622CB1">
              <w:rPr>
                <w:color w:val="auto"/>
                <w:sz w:val="24"/>
                <w:szCs w:val="24"/>
                <w:lang w:val="en-US"/>
              </w:rPr>
              <w:t xml:space="preserve"> </w:t>
            </w:r>
            <w:proofErr w:type="spellStart"/>
            <w:r w:rsidRPr="00622CB1">
              <w:rPr>
                <w:color w:val="auto"/>
                <w:sz w:val="24"/>
                <w:szCs w:val="24"/>
                <w:lang w:val="en-US"/>
              </w:rPr>
              <w:t>balas</w:t>
            </w:r>
            <w:proofErr w:type="spellEnd"/>
            <w:r w:rsidRPr="00622CB1">
              <w:rPr>
                <w:color w:val="auto"/>
                <w:sz w:val="24"/>
                <w:szCs w:val="24"/>
                <w:lang w:val="en-US"/>
              </w:rPr>
              <w:t xml:space="preserve"> </w:t>
            </w:r>
            <w:r w:rsidRPr="00622CB1">
              <w:rPr>
                <w:b/>
                <w:color w:val="auto"/>
                <w:sz w:val="24"/>
                <w:szCs w:val="24"/>
                <w:lang w:val="en-US"/>
              </w:rPr>
              <w:t>– 0,2</w:t>
            </w:r>
          </w:p>
        </w:tc>
        <w:tc>
          <w:tcPr>
            <w:tcW w:w="850" w:type="dxa"/>
          </w:tcPr>
          <w:p w:rsidR="00C2516C" w:rsidRPr="00622CB1" w:rsidRDefault="00C2516C" w:rsidP="008E4B89">
            <w:pPr>
              <w:pStyle w:val="BodyTextIndent"/>
              <w:ind w:left="0"/>
              <w:rPr>
                <w:sz w:val="24"/>
                <w:lang w:val="en-US"/>
              </w:rPr>
            </w:pP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numPr>
                <w:ilvl w:val="0"/>
                <w:numId w:val="9"/>
              </w:numPr>
              <w:spacing w:line="240" w:lineRule="auto"/>
              <w:rPr>
                <w:color w:val="auto"/>
                <w:sz w:val="24"/>
                <w:szCs w:val="24"/>
                <w:lang w:val="en-US"/>
              </w:rPr>
            </w:pPr>
            <w:proofErr w:type="spellStart"/>
            <w:r w:rsidRPr="00622CB1">
              <w:rPr>
                <w:color w:val="auto"/>
                <w:sz w:val="24"/>
                <w:szCs w:val="24"/>
                <w:lang w:val="en-US"/>
              </w:rPr>
              <w:t>Dalyvavo</w:t>
            </w:r>
            <w:proofErr w:type="spellEnd"/>
            <w:r w:rsidRPr="00622CB1">
              <w:rPr>
                <w:color w:val="auto"/>
                <w:sz w:val="24"/>
                <w:szCs w:val="24"/>
                <w:lang w:val="en-US"/>
              </w:rPr>
              <w:t xml:space="preserve"> </w:t>
            </w:r>
            <w:proofErr w:type="spellStart"/>
            <w:r w:rsidRPr="00622CB1">
              <w:rPr>
                <w:color w:val="auto"/>
                <w:sz w:val="24"/>
                <w:szCs w:val="24"/>
                <w:lang w:val="en-US"/>
              </w:rPr>
              <w:t>pasirenkamos</w:t>
            </w:r>
            <w:proofErr w:type="spellEnd"/>
            <w:r w:rsidRPr="00622CB1">
              <w:rPr>
                <w:color w:val="auto"/>
                <w:sz w:val="24"/>
                <w:szCs w:val="24"/>
                <w:lang w:val="en-US"/>
              </w:rPr>
              <w:t xml:space="preserve"> </w:t>
            </w:r>
            <w:proofErr w:type="spellStart"/>
            <w:r w:rsidRPr="00622CB1">
              <w:rPr>
                <w:color w:val="auto"/>
                <w:sz w:val="24"/>
                <w:szCs w:val="24"/>
                <w:lang w:val="en-US"/>
              </w:rPr>
              <w:t>specialybės</w:t>
            </w:r>
            <w:proofErr w:type="spellEnd"/>
            <w:r w:rsidRPr="00622CB1">
              <w:rPr>
                <w:color w:val="auto"/>
                <w:sz w:val="24"/>
                <w:szCs w:val="24"/>
                <w:lang w:val="en-US"/>
              </w:rPr>
              <w:t xml:space="preserve"> </w:t>
            </w:r>
            <w:proofErr w:type="spellStart"/>
            <w:r w:rsidRPr="00622CB1">
              <w:rPr>
                <w:color w:val="auto"/>
                <w:sz w:val="24"/>
                <w:szCs w:val="24"/>
                <w:lang w:val="en-US"/>
              </w:rPr>
              <w:t>mokslinėse</w:t>
            </w:r>
            <w:proofErr w:type="spellEnd"/>
            <w:r w:rsidRPr="00622CB1">
              <w:rPr>
                <w:color w:val="auto"/>
                <w:sz w:val="24"/>
                <w:szCs w:val="24"/>
                <w:lang w:val="en-US"/>
              </w:rPr>
              <w:t xml:space="preserve"> </w:t>
            </w:r>
            <w:proofErr w:type="spellStart"/>
            <w:r w:rsidRPr="00622CB1">
              <w:rPr>
                <w:color w:val="auto"/>
                <w:sz w:val="24"/>
                <w:szCs w:val="24"/>
                <w:lang w:val="en-US"/>
              </w:rPr>
              <w:t>praktinėse</w:t>
            </w:r>
            <w:proofErr w:type="spellEnd"/>
            <w:r w:rsidRPr="00622CB1">
              <w:rPr>
                <w:color w:val="auto"/>
                <w:sz w:val="24"/>
                <w:szCs w:val="24"/>
                <w:lang w:val="en-US"/>
              </w:rPr>
              <w:t xml:space="preserve"> </w:t>
            </w:r>
            <w:proofErr w:type="spellStart"/>
            <w:r w:rsidRPr="00622CB1">
              <w:rPr>
                <w:color w:val="auto"/>
                <w:sz w:val="24"/>
                <w:szCs w:val="24"/>
                <w:lang w:val="en-US"/>
              </w:rPr>
              <w:t>konferencijose</w:t>
            </w:r>
            <w:proofErr w:type="spellEnd"/>
            <w:r w:rsidRPr="00622CB1">
              <w:rPr>
                <w:color w:val="auto"/>
                <w:sz w:val="24"/>
                <w:szCs w:val="24"/>
                <w:lang w:val="en-US"/>
              </w:rPr>
              <w:t xml:space="preserve"> (</w:t>
            </w:r>
            <w:proofErr w:type="spellStart"/>
            <w:r w:rsidRPr="00622CB1">
              <w:rPr>
                <w:color w:val="auto"/>
                <w:sz w:val="24"/>
                <w:szCs w:val="24"/>
                <w:lang w:val="en-US"/>
              </w:rPr>
              <w:t>patvirtinta</w:t>
            </w:r>
            <w:proofErr w:type="spellEnd"/>
            <w:r w:rsidRPr="00622CB1">
              <w:rPr>
                <w:color w:val="auto"/>
                <w:sz w:val="24"/>
                <w:szCs w:val="24"/>
                <w:lang w:val="en-US"/>
              </w:rPr>
              <w:t xml:space="preserve"> </w:t>
            </w:r>
            <w:proofErr w:type="spellStart"/>
            <w:r w:rsidRPr="00622CB1">
              <w:rPr>
                <w:color w:val="auto"/>
                <w:sz w:val="24"/>
                <w:szCs w:val="24"/>
                <w:lang w:val="en-US"/>
              </w:rPr>
              <w:t>pažymėjimu</w:t>
            </w:r>
            <w:proofErr w:type="spellEnd"/>
            <w:r w:rsidRPr="00622CB1">
              <w:rPr>
                <w:color w:val="auto"/>
                <w:sz w:val="24"/>
                <w:szCs w:val="24"/>
                <w:lang w:val="en-US"/>
              </w:rPr>
              <w:t>/</w:t>
            </w:r>
            <w:proofErr w:type="spellStart"/>
            <w:r w:rsidRPr="00622CB1">
              <w:rPr>
                <w:color w:val="auto"/>
                <w:sz w:val="24"/>
                <w:szCs w:val="24"/>
                <w:lang w:val="en-US"/>
              </w:rPr>
              <w:t>ais</w:t>
            </w:r>
            <w:proofErr w:type="spellEnd"/>
            <w:r w:rsidRPr="00622CB1">
              <w:rPr>
                <w:color w:val="auto"/>
                <w:sz w:val="24"/>
                <w:szCs w:val="24"/>
                <w:lang w:val="en-US"/>
              </w:rPr>
              <w:t>)</w:t>
            </w:r>
          </w:p>
        </w:tc>
        <w:tc>
          <w:tcPr>
            <w:tcW w:w="850" w:type="dxa"/>
          </w:tcPr>
          <w:p w:rsidR="00C2516C" w:rsidRPr="00622CB1" w:rsidRDefault="00C2516C" w:rsidP="008E4B89">
            <w:pPr>
              <w:pStyle w:val="BodyTextIndent"/>
              <w:ind w:left="0"/>
              <w:rPr>
                <w:b/>
                <w:sz w:val="24"/>
                <w:lang w:val="en-US"/>
              </w:rPr>
            </w:pPr>
            <w:r w:rsidRPr="00622CB1">
              <w:rPr>
                <w:b/>
                <w:sz w:val="24"/>
                <w:lang w:val="en-US"/>
              </w:rPr>
              <w:t>0,05</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numPr>
                <w:ilvl w:val="0"/>
                <w:numId w:val="9"/>
              </w:numPr>
              <w:spacing w:line="240" w:lineRule="auto"/>
              <w:rPr>
                <w:color w:val="auto"/>
                <w:sz w:val="24"/>
                <w:szCs w:val="24"/>
                <w:lang w:val="en-US"/>
              </w:rPr>
            </w:pPr>
            <w:proofErr w:type="spellStart"/>
            <w:r w:rsidRPr="00622CB1">
              <w:rPr>
                <w:color w:val="auto"/>
                <w:sz w:val="24"/>
                <w:szCs w:val="24"/>
                <w:lang w:val="en-US"/>
              </w:rPr>
              <w:t>Stebėjo</w:t>
            </w:r>
            <w:proofErr w:type="spellEnd"/>
            <w:r w:rsidRPr="00622CB1">
              <w:rPr>
                <w:color w:val="auto"/>
                <w:sz w:val="24"/>
                <w:szCs w:val="24"/>
                <w:lang w:val="en-US"/>
              </w:rPr>
              <w:t>/</w:t>
            </w:r>
            <w:proofErr w:type="spellStart"/>
            <w:r w:rsidRPr="00622CB1">
              <w:rPr>
                <w:color w:val="auto"/>
                <w:sz w:val="24"/>
                <w:szCs w:val="24"/>
                <w:lang w:val="en-US"/>
              </w:rPr>
              <w:t>asistavo</w:t>
            </w:r>
            <w:proofErr w:type="spellEnd"/>
            <w:r w:rsidRPr="00622CB1">
              <w:rPr>
                <w:color w:val="auto"/>
                <w:sz w:val="24"/>
                <w:szCs w:val="24"/>
                <w:lang w:val="en-US"/>
              </w:rPr>
              <w:t xml:space="preserve"> </w:t>
            </w:r>
            <w:proofErr w:type="spellStart"/>
            <w:r w:rsidRPr="00622CB1">
              <w:rPr>
                <w:color w:val="auto"/>
                <w:sz w:val="24"/>
                <w:szCs w:val="24"/>
                <w:lang w:val="en-US"/>
              </w:rPr>
              <w:t>pasirinktos</w:t>
            </w:r>
            <w:proofErr w:type="spellEnd"/>
            <w:r w:rsidRPr="00622CB1">
              <w:rPr>
                <w:color w:val="auto"/>
                <w:sz w:val="24"/>
                <w:szCs w:val="24"/>
                <w:lang w:val="en-US"/>
              </w:rPr>
              <w:t xml:space="preserve"> </w:t>
            </w:r>
            <w:proofErr w:type="spellStart"/>
            <w:r w:rsidRPr="00622CB1">
              <w:rPr>
                <w:color w:val="auto"/>
                <w:sz w:val="24"/>
                <w:szCs w:val="24"/>
                <w:lang w:val="en-US"/>
              </w:rPr>
              <w:t>specialybės</w:t>
            </w:r>
            <w:proofErr w:type="spellEnd"/>
            <w:r w:rsidRPr="00622CB1">
              <w:rPr>
                <w:color w:val="auto"/>
                <w:sz w:val="24"/>
                <w:szCs w:val="24"/>
                <w:lang w:val="en-US"/>
              </w:rPr>
              <w:t xml:space="preserve"> </w:t>
            </w:r>
            <w:proofErr w:type="spellStart"/>
            <w:r w:rsidRPr="00622CB1">
              <w:rPr>
                <w:color w:val="auto"/>
                <w:sz w:val="24"/>
                <w:szCs w:val="24"/>
                <w:lang w:val="en-US"/>
              </w:rPr>
              <w:t>gydytojui-specialistui</w:t>
            </w:r>
            <w:proofErr w:type="spellEnd"/>
            <w:r w:rsidRPr="00622CB1">
              <w:rPr>
                <w:color w:val="auto"/>
                <w:sz w:val="24"/>
                <w:szCs w:val="24"/>
                <w:lang w:val="en-US"/>
              </w:rPr>
              <w:t>/</w:t>
            </w:r>
            <w:proofErr w:type="spellStart"/>
            <w:r w:rsidRPr="00622CB1">
              <w:rPr>
                <w:color w:val="auto"/>
                <w:sz w:val="24"/>
                <w:szCs w:val="24"/>
                <w:lang w:val="en-US"/>
              </w:rPr>
              <w:t>ams</w:t>
            </w:r>
            <w:proofErr w:type="spellEnd"/>
            <w:r w:rsidRPr="00622CB1">
              <w:rPr>
                <w:color w:val="auto"/>
                <w:sz w:val="24"/>
                <w:szCs w:val="24"/>
                <w:lang w:val="en-US"/>
              </w:rPr>
              <w:t xml:space="preserve">. </w:t>
            </w:r>
            <w:proofErr w:type="spellStart"/>
            <w:r w:rsidRPr="00622CB1">
              <w:rPr>
                <w:color w:val="auto"/>
                <w:sz w:val="24"/>
                <w:szCs w:val="24"/>
                <w:lang w:val="en-US"/>
              </w:rPr>
              <w:t>Pateikia</w:t>
            </w:r>
            <w:proofErr w:type="spellEnd"/>
            <w:r w:rsidRPr="00622CB1">
              <w:rPr>
                <w:color w:val="auto"/>
                <w:sz w:val="24"/>
                <w:szCs w:val="24"/>
                <w:lang w:val="en-US"/>
              </w:rPr>
              <w:t xml:space="preserve"> </w:t>
            </w:r>
            <w:proofErr w:type="spellStart"/>
            <w:r w:rsidRPr="00622CB1">
              <w:rPr>
                <w:color w:val="auto"/>
                <w:sz w:val="24"/>
                <w:szCs w:val="24"/>
                <w:lang w:val="en-US"/>
              </w:rPr>
              <w:t>specialisto</w:t>
            </w:r>
            <w:proofErr w:type="spellEnd"/>
            <w:r w:rsidRPr="00622CB1">
              <w:rPr>
                <w:color w:val="auto"/>
                <w:sz w:val="24"/>
                <w:szCs w:val="24"/>
                <w:lang w:val="en-US"/>
              </w:rPr>
              <w:t xml:space="preserve">(-ų) </w:t>
            </w:r>
            <w:proofErr w:type="spellStart"/>
            <w:r w:rsidRPr="00622CB1">
              <w:rPr>
                <w:color w:val="auto"/>
                <w:sz w:val="24"/>
                <w:szCs w:val="24"/>
                <w:lang w:val="en-US"/>
              </w:rPr>
              <w:t>rekomendaciją</w:t>
            </w:r>
            <w:proofErr w:type="spellEnd"/>
            <w:r w:rsidRPr="00622CB1">
              <w:rPr>
                <w:color w:val="auto"/>
                <w:sz w:val="24"/>
                <w:szCs w:val="24"/>
                <w:lang w:val="en-US"/>
              </w:rPr>
              <w:t>(-as).</w:t>
            </w:r>
          </w:p>
        </w:tc>
        <w:tc>
          <w:tcPr>
            <w:tcW w:w="850" w:type="dxa"/>
          </w:tcPr>
          <w:p w:rsidR="00C2516C" w:rsidRPr="00622CB1" w:rsidRDefault="00C2516C" w:rsidP="008E4B89">
            <w:pPr>
              <w:pStyle w:val="BodyTextIndent"/>
              <w:ind w:left="0"/>
              <w:rPr>
                <w:b/>
                <w:sz w:val="24"/>
                <w:lang w:val="en-US"/>
              </w:rPr>
            </w:pPr>
            <w:r w:rsidRPr="00622CB1">
              <w:rPr>
                <w:b/>
                <w:sz w:val="24"/>
                <w:lang w:val="en-US"/>
              </w:rPr>
              <w:t>0,05</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numPr>
                <w:ilvl w:val="0"/>
                <w:numId w:val="9"/>
              </w:numPr>
              <w:spacing w:line="240" w:lineRule="auto"/>
              <w:rPr>
                <w:color w:val="auto"/>
                <w:sz w:val="24"/>
                <w:szCs w:val="24"/>
                <w:lang w:val="en-US"/>
              </w:rPr>
            </w:pPr>
            <w:proofErr w:type="spellStart"/>
            <w:r w:rsidRPr="00622CB1">
              <w:rPr>
                <w:color w:val="auto"/>
                <w:sz w:val="24"/>
                <w:szCs w:val="24"/>
                <w:lang w:val="en-US"/>
              </w:rPr>
              <w:t>žinių</w:t>
            </w:r>
            <w:proofErr w:type="spellEnd"/>
            <w:r w:rsidRPr="00622CB1">
              <w:rPr>
                <w:color w:val="auto"/>
                <w:sz w:val="24"/>
                <w:szCs w:val="24"/>
                <w:lang w:val="en-US"/>
              </w:rPr>
              <w:t xml:space="preserve"> </w:t>
            </w:r>
            <w:proofErr w:type="spellStart"/>
            <w:r w:rsidRPr="00622CB1">
              <w:rPr>
                <w:color w:val="auto"/>
                <w:sz w:val="24"/>
                <w:szCs w:val="24"/>
                <w:lang w:val="en-US"/>
              </w:rPr>
              <w:t>pasirinktoje</w:t>
            </w:r>
            <w:proofErr w:type="spellEnd"/>
            <w:r w:rsidRPr="00622CB1">
              <w:rPr>
                <w:color w:val="auto"/>
                <w:sz w:val="24"/>
                <w:szCs w:val="24"/>
                <w:lang w:val="en-US"/>
              </w:rPr>
              <w:t xml:space="preserve"> </w:t>
            </w:r>
            <w:proofErr w:type="spellStart"/>
            <w:r w:rsidRPr="00622CB1">
              <w:rPr>
                <w:color w:val="auto"/>
                <w:sz w:val="24"/>
                <w:szCs w:val="24"/>
                <w:lang w:val="en-US"/>
              </w:rPr>
              <w:t>specialybėje</w:t>
            </w:r>
            <w:proofErr w:type="spellEnd"/>
            <w:r w:rsidRPr="00622CB1">
              <w:rPr>
                <w:color w:val="auto"/>
                <w:sz w:val="24"/>
                <w:szCs w:val="24"/>
                <w:lang w:val="en-US"/>
              </w:rPr>
              <w:t xml:space="preserve"> </w:t>
            </w:r>
            <w:proofErr w:type="spellStart"/>
            <w:r w:rsidRPr="00622CB1">
              <w:rPr>
                <w:color w:val="auto"/>
                <w:sz w:val="24"/>
                <w:szCs w:val="24"/>
                <w:lang w:val="en-US"/>
              </w:rPr>
              <w:t>šaltiniai</w:t>
            </w:r>
            <w:proofErr w:type="spellEnd"/>
            <w:r w:rsidRPr="00622CB1">
              <w:rPr>
                <w:color w:val="auto"/>
                <w:sz w:val="24"/>
                <w:szCs w:val="24"/>
                <w:lang w:val="en-US"/>
              </w:rPr>
              <w:t xml:space="preserve">, </w:t>
            </w:r>
            <w:proofErr w:type="spellStart"/>
            <w:r w:rsidRPr="00622CB1">
              <w:rPr>
                <w:color w:val="auto"/>
                <w:sz w:val="24"/>
                <w:szCs w:val="24"/>
                <w:lang w:val="en-US"/>
              </w:rPr>
              <w:t>jos</w:t>
            </w:r>
            <w:proofErr w:type="spellEnd"/>
            <w:r w:rsidRPr="00622CB1">
              <w:rPr>
                <w:color w:val="auto"/>
                <w:sz w:val="24"/>
                <w:szCs w:val="24"/>
                <w:lang w:val="en-US"/>
              </w:rPr>
              <w:t xml:space="preserve"> </w:t>
            </w:r>
            <w:proofErr w:type="spellStart"/>
            <w:r w:rsidRPr="00622CB1">
              <w:rPr>
                <w:color w:val="auto"/>
                <w:sz w:val="24"/>
                <w:szCs w:val="24"/>
                <w:lang w:val="en-US"/>
              </w:rPr>
              <w:t>veiklą</w:t>
            </w:r>
            <w:proofErr w:type="spellEnd"/>
            <w:r w:rsidRPr="00622CB1">
              <w:rPr>
                <w:color w:val="auto"/>
                <w:sz w:val="24"/>
                <w:szCs w:val="24"/>
                <w:lang w:val="en-US"/>
              </w:rPr>
              <w:t xml:space="preserve"> </w:t>
            </w:r>
            <w:proofErr w:type="spellStart"/>
            <w:r w:rsidRPr="00622CB1">
              <w:rPr>
                <w:color w:val="auto"/>
                <w:sz w:val="24"/>
                <w:szCs w:val="24"/>
                <w:lang w:val="en-US"/>
              </w:rPr>
              <w:t>koordinuojančias</w:t>
            </w:r>
            <w:proofErr w:type="spellEnd"/>
            <w:r w:rsidRPr="00622CB1">
              <w:rPr>
                <w:color w:val="auto"/>
                <w:sz w:val="24"/>
                <w:szCs w:val="24"/>
                <w:lang w:val="en-US"/>
              </w:rPr>
              <w:t xml:space="preserve"> </w:t>
            </w:r>
            <w:proofErr w:type="spellStart"/>
            <w:r w:rsidRPr="00622CB1">
              <w:rPr>
                <w:color w:val="auto"/>
                <w:sz w:val="24"/>
                <w:szCs w:val="24"/>
                <w:lang w:val="en-US"/>
              </w:rPr>
              <w:t>nacionalinės</w:t>
            </w:r>
            <w:proofErr w:type="spellEnd"/>
            <w:r w:rsidRPr="00622CB1">
              <w:rPr>
                <w:color w:val="auto"/>
                <w:sz w:val="24"/>
                <w:szCs w:val="24"/>
                <w:lang w:val="en-US"/>
              </w:rPr>
              <w:t xml:space="preserve"> </w:t>
            </w:r>
            <w:proofErr w:type="spellStart"/>
            <w:r w:rsidRPr="00622CB1">
              <w:rPr>
                <w:color w:val="auto"/>
                <w:sz w:val="24"/>
                <w:szCs w:val="24"/>
                <w:lang w:val="en-US"/>
              </w:rPr>
              <w:t>bei</w:t>
            </w:r>
            <w:proofErr w:type="spellEnd"/>
            <w:r w:rsidRPr="00622CB1">
              <w:rPr>
                <w:color w:val="auto"/>
                <w:sz w:val="24"/>
                <w:szCs w:val="24"/>
                <w:lang w:val="en-US"/>
              </w:rPr>
              <w:t xml:space="preserve"> </w:t>
            </w:r>
            <w:proofErr w:type="spellStart"/>
            <w:r w:rsidRPr="00622CB1">
              <w:rPr>
                <w:color w:val="auto"/>
                <w:sz w:val="24"/>
                <w:szCs w:val="24"/>
                <w:lang w:val="en-US"/>
              </w:rPr>
              <w:t>tarptautinės</w:t>
            </w:r>
            <w:proofErr w:type="spellEnd"/>
            <w:r w:rsidRPr="00622CB1">
              <w:rPr>
                <w:color w:val="auto"/>
                <w:sz w:val="24"/>
                <w:szCs w:val="24"/>
                <w:lang w:val="en-US"/>
              </w:rPr>
              <w:t xml:space="preserve"> </w:t>
            </w:r>
            <w:proofErr w:type="spellStart"/>
            <w:r w:rsidRPr="00622CB1">
              <w:rPr>
                <w:color w:val="auto"/>
                <w:sz w:val="24"/>
                <w:szCs w:val="24"/>
                <w:lang w:val="en-US"/>
              </w:rPr>
              <w:t>organizacijos</w:t>
            </w:r>
            <w:proofErr w:type="spellEnd"/>
            <w:r w:rsidRPr="00622CB1">
              <w:rPr>
                <w:color w:val="auto"/>
                <w:sz w:val="24"/>
                <w:szCs w:val="24"/>
                <w:lang w:val="en-US"/>
              </w:rPr>
              <w:t xml:space="preserve"> </w:t>
            </w:r>
            <w:proofErr w:type="spellStart"/>
            <w:r w:rsidRPr="00622CB1">
              <w:rPr>
                <w:color w:val="auto"/>
                <w:sz w:val="24"/>
                <w:szCs w:val="24"/>
                <w:lang w:val="en-US"/>
              </w:rPr>
              <w:t>ir</w:t>
            </w:r>
            <w:proofErr w:type="spellEnd"/>
            <w:r w:rsidRPr="00622CB1">
              <w:rPr>
                <w:color w:val="auto"/>
                <w:sz w:val="24"/>
                <w:szCs w:val="24"/>
                <w:lang w:val="en-US"/>
              </w:rPr>
              <w:t xml:space="preserve"> </w:t>
            </w:r>
            <w:proofErr w:type="spellStart"/>
            <w:r w:rsidRPr="00622CB1">
              <w:rPr>
                <w:color w:val="auto"/>
                <w:sz w:val="24"/>
                <w:szCs w:val="24"/>
                <w:lang w:val="en-US"/>
              </w:rPr>
              <w:t>teisės</w:t>
            </w:r>
            <w:proofErr w:type="spellEnd"/>
            <w:r w:rsidRPr="00622CB1">
              <w:rPr>
                <w:color w:val="auto"/>
                <w:sz w:val="24"/>
                <w:szCs w:val="24"/>
                <w:lang w:val="en-US"/>
              </w:rPr>
              <w:t xml:space="preserve"> </w:t>
            </w:r>
            <w:proofErr w:type="spellStart"/>
            <w:r w:rsidRPr="00622CB1">
              <w:rPr>
                <w:color w:val="auto"/>
                <w:sz w:val="24"/>
                <w:szCs w:val="24"/>
                <w:lang w:val="en-US"/>
              </w:rPr>
              <w:t>aktai</w:t>
            </w:r>
            <w:proofErr w:type="spellEnd"/>
            <w:r w:rsidRPr="00622CB1">
              <w:rPr>
                <w:color w:val="auto"/>
                <w:sz w:val="24"/>
                <w:szCs w:val="24"/>
                <w:lang w:val="en-US"/>
              </w:rPr>
              <w:t xml:space="preserve">, </w:t>
            </w:r>
            <w:proofErr w:type="spellStart"/>
            <w:r w:rsidRPr="00622CB1">
              <w:rPr>
                <w:color w:val="auto"/>
                <w:sz w:val="24"/>
                <w:szCs w:val="24"/>
                <w:lang w:val="en-US"/>
              </w:rPr>
              <w:t>reglamentuojantys</w:t>
            </w:r>
            <w:proofErr w:type="spellEnd"/>
            <w:r w:rsidRPr="00622CB1">
              <w:rPr>
                <w:color w:val="auto"/>
                <w:sz w:val="24"/>
                <w:szCs w:val="24"/>
                <w:lang w:val="en-US"/>
              </w:rPr>
              <w:t xml:space="preserve"> </w:t>
            </w:r>
            <w:proofErr w:type="spellStart"/>
            <w:r w:rsidRPr="00622CB1">
              <w:rPr>
                <w:color w:val="auto"/>
                <w:sz w:val="24"/>
                <w:szCs w:val="24"/>
                <w:lang w:val="en-US"/>
              </w:rPr>
              <w:t>pasirinktos</w:t>
            </w:r>
            <w:proofErr w:type="spellEnd"/>
            <w:r w:rsidRPr="00622CB1">
              <w:rPr>
                <w:color w:val="auto"/>
                <w:sz w:val="24"/>
                <w:szCs w:val="24"/>
                <w:lang w:val="en-US"/>
              </w:rPr>
              <w:t xml:space="preserve"> </w:t>
            </w:r>
            <w:proofErr w:type="spellStart"/>
            <w:r w:rsidRPr="00622CB1">
              <w:rPr>
                <w:color w:val="auto"/>
                <w:sz w:val="24"/>
                <w:szCs w:val="24"/>
                <w:lang w:val="en-US"/>
              </w:rPr>
              <w:t>specialybės</w:t>
            </w:r>
            <w:proofErr w:type="spellEnd"/>
            <w:r w:rsidRPr="00622CB1">
              <w:rPr>
                <w:color w:val="auto"/>
                <w:sz w:val="24"/>
                <w:szCs w:val="24"/>
                <w:lang w:val="en-US"/>
              </w:rPr>
              <w:t xml:space="preserve"> </w:t>
            </w:r>
            <w:proofErr w:type="spellStart"/>
            <w:r w:rsidRPr="00622CB1">
              <w:rPr>
                <w:color w:val="auto"/>
                <w:sz w:val="24"/>
                <w:szCs w:val="24"/>
                <w:lang w:val="en-US"/>
              </w:rPr>
              <w:t>specialisto</w:t>
            </w:r>
            <w:proofErr w:type="spellEnd"/>
            <w:r w:rsidRPr="00622CB1">
              <w:rPr>
                <w:color w:val="auto"/>
                <w:sz w:val="24"/>
                <w:szCs w:val="24"/>
                <w:lang w:val="en-US"/>
              </w:rPr>
              <w:t xml:space="preserve"> </w:t>
            </w:r>
            <w:proofErr w:type="spellStart"/>
            <w:r w:rsidRPr="00622CB1">
              <w:rPr>
                <w:color w:val="auto"/>
                <w:sz w:val="24"/>
                <w:szCs w:val="24"/>
                <w:lang w:val="en-US"/>
              </w:rPr>
              <w:t>veiklą</w:t>
            </w:r>
            <w:proofErr w:type="spellEnd"/>
            <w:r w:rsidRPr="00622CB1">
              <w:rPr>
                <w:color w:val="auto"/>
                <w:sz w:val="24"/>
                <w:szCs w:val="24"/>
                <w:lang w:val="en-US"/>
              </w:rPr>
              <w:t xml:space="preserve"> </w:t>
            </w:r>
            <w:proofErr w:type="spellStart"/>
            <w:r w:rsidRPr="00622CB1">
              <w:rPr>
                <w:color w:val="auto"/>
                <w:sz w:val="24"/>
                <w:szCs w:val="24"/>
                <w:lang w:val="en-US"/>
              </w:rPr>
              <w:t>šalyje</w:t>
            </w:r>
            <w:proofErr w:type="spellEnd"/>
            <w:r w:rsidRPr="00622CB1">
              <w:rPr>
                <w:color w:val="auto"/>
                <w:sz w:val="24"/>
                <w:szCs w:val="24"/>
                <w:lang w:val="en-US"/>
              </w:rPr>
              <w:t xml:space="preserve">. </w:t>
            </w:r>
          </w:p>
        </w:tc>
        <w:tc>
          <w:tcPr>
            <w:tcW w:w="850" w:type="dxa"/>
          </w:tcPr>
          <w:p w:rsidR="00C2516C" w:rsidRPr="00622CB1" w:rsidRDefault="00C2516C" w:rsidP="008E4B89">
            <w:pPr>
              <w:pStyle w:val="BodyTextIndent"/>
              <w:ind w:left="0"/>
              <w:rPr>
                <w:b/>
                <w:sz w:val="24"/>
                <w:lang w:val="en-US"/>
              </w:rPr>
            </w:pPr>
            <w:r w:rsidRPr="00622CB1">
              <w:rPr>
                <w:b/>
                <w:sz w:val="24"/>
                <w:lang w:val="en-US"/>
              </w:rPr>
              <w:t>0,1</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spacing w:line="240" w:lineRule="auto"/>
              <w:ind w:firstLine="0"/>
              <w:rPr>
                <w:b/>
                <w:i/>
                <w:color w:val="auto"/>
                <w:sz w:val="24"/>
                <w:szCs w:val="24"/>
                <w:lang w:val="en-US"/>
              </w:rPr>
            </w:pPr>
            <w:proofErr w:type="spellStart"/>
            <w:r w:rsidRPr="00622CB1">
              <w:rPr>
                <w:b/>
                <w:i/>
                <w:color w:val="auto"/>
                <w:sz w:val="24"/>
                <w:szCs w:val="24"/>
                <w:lang w:val="en-US"/>
              </w:rPr>
              <w:t>Vertinimas</w:t>
            </w:r>
            <w:proofErr w:type="spellEnd"/>
            <w:r w:rsidRPr="00622CB1">
              <w:rPr>
                <w:b/>
                <w:i/>
                <w:color w:val="auto"/>
                <w:sz w:val="24"/>
                <w:szCs w:val="24"/>
                <w:lang w:val="en-US"/>
              </w:rPr>
              <w:t xml:space="preserve"> II</w:t>
            </w:r>
          </w:p>
        </w:tc>
        <w:tc>
          <w:tcPr>
            <w:tcW w:w="850" w:type="dxa"/>
          </w:tcPr>
          <w:p w:rsidR="00C2516C" w:rsidRPr="00622CB1" w:rsidRDefault="00C2516C" w:rsidP="008E4B89">
            <w:pPr>
              <w:pStyle w:val="BodyTextIndent"/>
              <w:ind w:left="0"/>
              <w:rPr>
                <w:sz w:val="24"/>
                <w:lang w:val="en-US"/>
              </w:rPr>
            </w:pP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r w:rsidRPr="00622CB1">
              <w:rPr>
                <w:b/>
                <w:sz w:val="32"/>
                <w:szCs w:val="32"/>
                <w:lang w:val="en-US"/>
              </w:rPr>
              <w:t>III</w:t>
            </w:r>
          </w:p>
        </w:tc>
        <w:tc>
          <w:tcPr>
            <w:tcW w:w="6672" w:type="dxa"/>
          </w:tcPr>
          <w:p w:rsidR="00C2516C" w:rsidRPr="00622CB1" w:rsidRDefault="00C2516C" w:rsidP="008E4B89">
            <w:pPr>
              <w:pStyle w:val="Pagrindinistekstas1"/>
              <w:spacing w:line="240" w:lineRule="auto"/>
              <w:ind w:firstLine="0"/>
              <w:rPr>
                <w:b/>
                <w:color w:val="auto"/>
                <w:sz w:val="24"/>
                <w:szCs w:val="24"/>
                <w:lang w:val="en-US"/>
              </w:rPr>
            </w:pPr>
            <w:proofErr w:type="spellStart"/>
            <w:r w:rsidRPr="00622CB1">
              <w:rPr>
                <w:b/>
                <w:color w:val="auto"/>
                <w:sz w:val="24"/>
                <w:szCs w:val="24"/>
                <w:lang w:val="en-US"/>
              </w:rPr>
              <w:t>Teorinės</w:t>
            </w:r>
            <w:proofErr w:type="spellEnd"/>
            <w:r w:rsidRPr="00622CB1">
              <w:rPr>
                <w:b/>
                <w:color w:val="auto"/>
                <w:sz w:val="24"/>
                <w:szCs w:val="24"/>
                <w:lang w:val="en-US"/>
              </w:rPr>
              <w:t xml:space="preserve"> </w:t>
            </w:r>
            <w:proofErr w:type="spellStart"/>
            <w:r w:rsidRPr="00622CB1">
              <w:rPr>
                <w:b/>
                <w:color w:val="auto"/>
                <w:sz w:val="24"/>
                <w:szCs w:val="24"/>
                <w:lang w:val="en-US"/>
              </w:rPr>
              <w:t>pasirinktos</w:t>
            </w:r>
            <w:proofErr w:type="spellEnd"/>
            <w:r w:rsidRPr="00622CB1">
              <w:rPr>
                <w:b/>
                <w:color w:val="auto"/>
                <w:sz w:val="24"/>
                <w:szCs w:val="24"/>
                <w:lang w:val="en-US"/>
              </w:rPr>
              <w:t xml:space="preserve"> </w:t>
            </w:r>
            <w:proofErr w:type="spellStart"/>
            <w:r w:rsidRPr="00622CB1">
              <w:rPr>
                <w:b/>
                <w:color w:val="auto"/>
                <w:sz w:val="24"/>
                <w:szCs w:val="24"/>
                <w:lang w:val="en-US"/>
              </w:rPr>
              <w:t>specialybės</w:t>
            </w:r>
            <w:proofErr w:type="spellEnd"/>
            <w:r w:rsidRPr="00622CB1">
              <w:rPr>
                <w:b/>
                <w:color w:val="auto"/>
                <w:sz w:val="24"/>
                <w:szCs w:val="24"/>
                <w:lang w:val="en-US"/>
              </w:rPr>
              <w:t xml:space="preserve"> </w:t>
            </w:r>
            <w:proofErr w:type="spellStart"/>
            <w:r w:rsidRPr="00622CB1">
              <w:rPr>
                <w:b/>
                <w:color w:val="auto"/>
                <w:sz w:val="24"/>
                <w:szCs w:val="24"/>
                <w:lang w:val="en-US"/>
              </w:rPr>
              <w:t>žinios</w:t>
            </w:r>
            <w:proofErr w:type="spellEnd"/>
            <w:r w:rsidRPr="00622CB1">
              <w:rPr>
                <w:b/>
                <w:color w:val="auto"/>
                <w:sz w:val="24"/>
                <w:szCs w:val="24"/>
                <w:lang w:val="en-US"/>
              </w:rPr>
              <w:t xml:space="preserve"> </w:t>
            </w:r>
          </w:p>
          <w:p w:rsidR="00C2516C" w:rsidRPr="00622CB1" w:rsidRDefault="00C2516C" w:rsidP="008E4B89">
            <w:pPr>
              <w:pStyle w:val="Pagrindinistekstas1"/>
              <w:spacing w:line="240" w:lineRule="auto"/>
              <w:ind w:firstLine="0"/>
              <w:rPr>
                <w:b/>
                <w:color w:val="auto"/>
                <w:sz w:val="24"/>
                <w:szCs w:val="24"/>
                <w:lang w:val="en-US"/>
              </w:rPr>
            </w:pPr>
            <w:proofErr w:type="spellStart"/>
            <w:r w:rsidRPr="00622CB1">
              <w:rPr>
                <w:color w:val="auto"/>
                <w:sz w:val="24"/>
                <w:szCs w:val="24"/>
                <w:lang w:val="en-US"/>
              </w:rPr>
              <w:t>Maksimalus</w:t>
            </w:r>
            <w:proofErr w:type="spellEnd"/>
            <w:r w:rsidRPr="00622CB1">
              <w:rPr>
                <w:color w:val="auto"/>
                <w:sz w:val="24"/>
                <w:szCs w:val="24"/>
                <w:lang w:val="en-US"/>
              </w:rPr>
              <w:t xml:space="preserve"> </w:t>
            </w:r>
            <w:proofErr w:type="spellStart"/>
            <w:r w:rsidRPr="00622CB1">
              <w:rPr>
                <w:color w:val="auto"/>
                <w:sz w:val="24"/>
                <w:szCs w:val="24"/>
                <w:lang w:val="en-US"/>
              </w:rPr>
              <w:t>suminis</w:t>
            </w:r>
            <w:proofErr w:type="spellEnd"/>
            <w:r w:rsidRPr="00622CB1">
              <w:rPr>
                <w:color w:val="auto"/>
                <w:sz w:val="24"/>
                <w:szCs w:val="24"/>
                <w:lang w:val="en-US"/>
              </w:rPr>
              <w:t xml:space="preserve"> </w:t>
            </w:r>
            <w:proofErr w:type="spellStart"/>
            <w:r w:rsidRPr="00622CB1">
              <w:rPr>
                <w:color w:val="auto"/>
                <w:sz w:val="24"/>
                <w:szCs w:val="24"/>
                <w:lang w:val="en-US"/>
              </w:rPr>
              <w:t>balas</w:t>
            </w:r>
            <w:proofErr w:type="spellEnd"/>
            <w:r w:rsidRPr="00622CB1">
              <w:rPr>
                <w:color w:val="auto"/>
                <w:sz w:val="24"/>
                <w:szCs w:val="24"/>
                <w:lang w:val="en-US"/>
              </w:rPr>
              <w:t xml:space="preserve"> </w:t>
            </w:r>
            <w:r w:rsidRPr="00622CB1">
              <w:rPr>
                <w:b/>
                <w:color w:val="auto"/>
                <w:sz w:val="24"/>
                <w:szCs w:val="24"/>
                <w:lang w:val="en-US"/>
              </w:rPr>
              <w:t>– 1,4</w:t>
            </w:r>
          </w:p>
        </w:tc>
        <w:tc>
          <w:tcPr>
            <w:tcW w:w="850" w:type="dxa"/>
          </w:tcPr>
          <w:p w:rsidR="00C2516C" w:rsidRPr="00622CB1" w:rsidRDefault="00C2516C" w:rsidP="008E4B89">
            <w:pPr>
              <w:pStyle w:val="BodyTextIndent"/>
              <w:ind w:left="0"/>
              <w:rPr>
                <w:sz w:val="24"/>
                <w:lang w:val="en-US"/>
              </w:rPr>
            </w:pPr>
          </w:p>
          <w:p w:rsidR="00C2516C" w:rsidRPr="00622CB1" w:rsidRDefault="00C2516C" w:rsidP="008E4B89">
            <w:pPr>
              <w:pStyle w:val="BodyTextIndent"/>
              <w:ind w:left="0"/>
              <w:rPr>
                <w:sz w:val="24"/>
                <w:lang w:val="en-US"/>
              </w:rPr>
            </w:pP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spacing w:line="240" w:lineRule="auto"/>
              <w:ind w:firstLine="0"/>
              <w:rPr>
                <w:color w:val="auto"/>
                <w:sz w:val="24"/>
                <w:szCs w:val="24"/>
                <w:lang w:val="en-US"/>
              </w:rPr>
            </w:pPr>
            <w:r w:rsidRPr="00622CB1">
              <w:rPr>
                <w:b/>
                <w:color w:val="auto"/>
                <w:sz w:val="24"/>
                <w:szCs w:val="24"/>
                <w:lang w:val="en-US"/>
              </w:rPr>
              <w:t xml:space="preserve">I </w:t>
            </w:r>
            <w:proofErr w:type="spellStart"/>
            <w:r w:rsidRPr="00622CB1">
              <w:rPr>
                <w:b/>
                <w:color w:val="auto"/>
                <w:sz w:val="24"/>
                <w:szCs w:val="24"/>
                <w:lang w:val="en-US"/>
              </w:rPr>
              <w:t>klinikinė</w:t>
            </w:r>
            <w:proofErr w:type="spellEnd"/>
            <w:r w:rsidRPr="00622CB1">
              <w:rPr>
                <w:b/>
                <w:color w:val="auto"/>
                <w:sz w:val="24"/>
                <w:szCs w:val="24"/>
                <w:lang w:val="en-US"/>
              </w:rPr>
              <w:t xml:space="preserve"> </w:t>
            </w:r>
            <w:proofErr w:type="spellStart"/>
            <w:r w:rsidRPr="00622CB1">
              <w:rPr>
                <w:b/>
                <w:color w:val="auto"/>
                <w:sz w:val="24"/>
                <w:szCs w:val="24"/>
                <w:lang w:val="en-US"/>
              </w:rPr>
              <w:t>situacija</w:t>
            </w:r>
            <w:proofErr w:type="spellEnd"/>
            <w:r w:rsidRPr="00622CB1">
              <w:rPr>
                <w:color w:val="auto"/>
                <w:sz w:val="24"/>
                <w:szCs w:val="24"/>
                <w:lang w:val="en-US"/>
              </w:rPr>
              <w:t xml:space="preserve"> </w:t>
            </w:r>
            <w:proofErr w:type="spellStart"/>
            <w:r w:rsidRPr="00622CB1">
              <w:rPr>
                <w:color w:val="auto"/>
                <w:sz w:val="24"/>
                <w:szCs w:val="24"/>
                <w:lang w:val="en-US"/>
              </w:rPr>
              <w:t>iš</w:t>
            </w:r>
            <w:proofErr w:type="spellEnd"/>
            <w:r w:rsidRPr="00622CB1">
              <w:rPr>
                <w:color w:val="auto"/>
                <w:sz w:val="24"/>
                <w:szCs w:val="24"/>
                <w:lang w:val="en-US"/>
              </w:rPr>
              <w:t xml:space="preserve"> </w:t>
            </w:r>
            <w:proofErr w:type="spellStart"/>
            <w:r w:rsidRPr="00622CB1">
              <w:rPr>
                <w:color w:val="auto"/>
                <w:sz w:val="24"/>
                <w:szCs w:val="24"/>
                <w:lang w:val="en-US"/>
              </w:rPr>
              <w:t>pasirinktos</w:t>
            </w:r>
            <w:proofErr w:type="spellEnd"/>
            <w:r w:rsidRPr="00622CB1">
              <w:rPr>
                <w:color w:val="auto"/>
                <w:sz w:val="24"/>
                <w:szCs w:val="24"/>
                <w:lang w:val="en-US"/>
              </w:rPr>
              <w:t xml:space="preserve"> </w:t>
            </w:r>
            <w:proofErr w:type="spellStart"/>
            <w:r w:rsidRPr="00622CB1">
              <w:rPr>
                <w:color w:val="auto"/>
                <w:sz w:val="24"/>
                <w:szCs w:val="24"/>
                <w:lang w:val="en-US"/>
              </w:rPr>
              <w:t>studijuoti</w:t>
            </w:r>
            <w:proofErr w:type="spellEnd"/>
            <w:r w:rsidRPr="00622CB1">
              <w:rPr>
                <w:color w:val="auto"/>
                <w:sz w:val="24"/>
                <w:szCs w:val="24"/>
                <w:lang w:val="en-US"/>
              </w:rPr>
              <w:t xml:space="preserve"> </w:t>
            </w:r>
            <w:proofErr w:type="spellStart"/>
            <w:r w:rsidRPr="00622CB1">
              <w:rPr>
                <w:color w:val="auto"/>
                <w:sz w:val="24"/>
                <w:szCs w:val="24"/>
                <w:lang w:val="en-US"/>
              </w:rPr>
              <w:t>rezidentūros</w:t>
            </w:r>
            <w:proofErr w:type="spellEnd"/>
            <w:r w:rsidRPr="00622CB1">
              <w:rPr>
                <w:color w:val="auto"/>
                <w:sz w:val="24"/>
                <w:szCs w:val="24"/>
                <w:lang w:val="en-US"/>
              </w:rPr>
              <w:t xml:space="preserve"> </w:t>
            </w:r>
            <w:proofErr w:type="spellStart"/>
            <w:r w:rsidRPr="00622CB1">
              <w:rPr>
                <w:color w:val="auto"/>
                <w:sz w:val="24"/>
                <w:szCs w:val="24"/>
                <w:lang w:val="en-US"/>
              </w:rPr>
              <w:t>specialybės</w:t>
            </w:r>
            <w:proofErr w:type="spellEnd"/>
            <w:r w:rsidRPr="00622CB1">
              <w:rPr>
                <w:color w:val="auto"/>
                <w:sz w:val="24"/>
                <w:szCs w:val="24"/>
                <w:lang w:val="en-US"/>
              </w:rPr>
              <w:t xml:space="preserve"> (</w:t>
            </w:r>
            <w:proofErr w:type="spellStart"/>
            <w:r w:rsidRPr="00622CB1">
              <w:rPr>
                <w:color w:val="auto"/>
                <w:sz w:val="24"/>
                <w:szCs w:val="24"/>
                <w:lang w:val="en-US"/>
              </w:rPr>
              <w:t>būklė</w:t>
            </w:r>
            <w:proofErr w:type="spellEnd"/>
            <w:r w:rsidRPr="00622CB1">
              <w:rPr>
                <w:color w:val="auto"/>
                <w:sz w:val="24"/>
                <w:szCs w:val="24"/>
                <w:lang w:val="en-US"/>
              </w:rPr>
              <w:t xml:space="preserve">, </w:t>
            </w:r>
            <w:proofErr w:type="spellStart"/>
            <w:r w:rsidRPr="00622CB1">
              <w:rPr>
                <w:color w:val="auto"/>
                <w:sz w:val="24"/>
                <w:szCs w:val="24"/>
                <w:lang w:val="en-US"/>
              </w:rPr>
              <w:t>liga</w:t>
            </w:r>
            <w:proofErr w:type="spellEnd"/>
            <w:r w:rsidRPr="00622CB1">
              <w:rPr>
                <w:color w:val="auto"/>
                <w:sz w:val="24"/>
                <w:szCs w:val="24"/>
                <w:lang w:val="en-US"/>
              </w:rPr>
              <w:t xml:space="preserve">, </w:t>
            </w:r>
            <w:proofErr w:type="spellStart"/>
            <w:r w:rsidRPr="00622CB1">
              <w:rPr>
                <w:color w:val="auto"/>
                <w:sz w:val="24"/>
                <w:szCs w:val="24"/>
                <w:lang w:val="en-US"/>
              </w:rPr>
              <w:t>sindromas</w:t>
            </w:r>
            <w:proofErr w:type="spellEnd"/>
            <w:r w:rsidRPr="00622CB1">
              <w:rPr>
                <w:color w:val="auto"/>
                <w:sz w:val="24"/>
                <w:szCs w:val="24"/>
                <w:lang w:val="en-US"/>
              </w:rPr>
              <w:t xml:space="preserve">), </w:t>
            </w:r>
            <w:proofErr w:type="spellStart"/>
            <w:r w:rsidRPr="00622CB1">
              <w:rPr>
                <w:color w:val="auto"/>
                <w:sz w:val="24"/>
                <w:szCs w:val="24"/>
                <w:lang w:val="en-US"/>
              </w:rPr>
              <w:t>kurios</w:t>
            </w:r>
            <w:proofErr w:type="spellEnd"/>
            <w:r w:rsidRPr="00622CB1">
              <w:rPr>
                <w:color w:val="auto"/>
                <w:sz w:val="24"/>
                <w:szCs w:val="24"/>
                <w:lang w:val="en-US"/>
              </w:rPr>
              <w:t xml:space="preserve"> </w:t>
            </w:r>
            <w:proofErr w:type="spellStart"/>
            <w:r w:rsidRPr="00622CB1">
              <w:rPr>
                <w:color w:val="auto"/>
                <w:sz w:val="24"/>
                <w:szCs w:val="24"/>
                <w:lang w:val="en-US"/>
              </w:rPr>
              <w:t>sprendimui</w:t>
            </w:r>
            <w:proofErr w:type="spellEnd"/>
            <w:r w:rsidRPr="00622CB1">
              <w:rPr>
                <w:color w:val="auto"/>
                <w:sz w:val="24"/>
                <w:szCs w:val="24"/>
                <w:lang w:val="en-US"/>
              </w:rPr>
              <w:t xml:space="preserve"> </w:t>
            </w:r>
            <w:proofErr w:type="spellStart"/>
            <w:r w:rsidRPr="00622CB1">
              <w:rPr>
                <w:color w:val="auto"/>
                <w:sz w:val="24"/>
                <w:szCs w:val="24"/>
                <w:lang w:val="en-US"/>
              </w:rPr>
              <w:t>pakanka</w:t>
            </w:r>
            <w:proofErr w:type="spellEnd"/>
            <w:r w:rsidRPr="00622CB1">
              <w:rPr>
                <w:color w:val="auto"/>
                <w:sz w:val="24"/>
                <w:szCs w:val="24"/>
                <w:lang w:val="en-US"/>
              </w:rPr>
              <w:t xml:space="preserve"> </w:t>
            </w:r>
            <w:proofErr w:type="spellStart"/>
            <w:r w:rsidRPr="00622CB1">
              <w:rPr>
                <w:color w:val="auto"/>
                <w:sz w:val="24"/>
                <w:szCs w:val="24"/>
                <w:lang w:val="en-US"/>
              </w:rPr>
              <w:t>ikidiplominėse</w:t>
            </w:r>
            <w:proofErr w:type="spellEnd"/>
            <w:r w:rsidRPr="00622CB1">
              <w:rPr>
                <w:color w:val="auto"/>
                <w:sz w:val="24"/>
                <w:szCs w:val="24"/>
                <w:lang w:val="en-US"/>
              </w:rPr>
              <w:t xml:space="preserve"> </w:t>
            </w:r>
            <w:proofErr w:type="spellStart"/>
            <w:r w:rsidRPr="00622CB1">
              <w:rPr>
                <w:color w:val="auto"/>
                <w:sz w:val="24"/>
                <w:szCs w:val="24"/>
                <w:lang w:val="en-US"/>
              </w:rPr>
              <w:t>studijose</w:t>
            </w:r>
            <w:proofErr w:type="spellEnd"/>
            <w:r w:rsidRPr="00622CB1">
              <w:rPr>
                <w:color w:val="auto"/>
                <w:sz w:val="24"/>
                <w:szCs w:val="24"/>
                <w:lang w:val="en-US"/>
              </w:rPr>
              <w:t xml:space="preserve"> </w:t>
            </w:r>
            <w:proofErr w:type="spellStart"/>
            <w:r w:rsidRPr="00622CB1">
              <w:rPr>
                <w:color w:val="auto"/>
                <w:sz w:val="24"/>
                <w:szCs w:val="24"/>
                <w:lang w:val="en-US"/>
              </w:rPr>
              <w:t>įgytų</w:t>
            </w:r>
            <w:proofErr w:type="spellEnd"/>
            <w:r w:rsidRPr="00622CB1">
              <w:rPr>
                <w:color w:val="auto"/>
                <w:sz w:val="24"/>
                <w:szCs w:val="24"/>
                <w:lang w:val="en-US"/>
              </w:rPr>
              <w:t xml:space="preserve"> </w:t>
            </w:r>
            <w:proofErr w:type="spellStart"/>
            <w:r w:rsidRPr="00622CB1">
              <w:rPr>
                <w:color w:val="auto"/>
                <w:sz w:val="24"/>
                <w:szCs w:val="24"/>
                <w:lang w:val="en-US"/>
              </w:rPr>
              <w:t>žinių</w:t>
            </w:r>
            <w:proofErr w:type="spellEnd"/>
            <w:r w:rsidRPr="00622CB1">
              <w:rPr>
                <w:color w:val="auto"/>
                <w:sz w:val="24"/>
                <w:szCs w:val="24"/>
                <w:lang w:val="en-US"/>
              </w:rPr>
              <w:t xml:space="preserve"> (</w:t>
            </w:r>
            <w:proofErr w:type="spellStart"/>
            <w:r w:rsidRPr="00622CB1">
              <w:rPr>
                <w:b/>
                <w:color w:val="auto"/>
                <w:sz w:val="24"/>
                <w:szCs w:val="24"/>
                <w:lang w:val="en-US"/>
              </w:rPr>
              <w:t>maksimalus</w:t>
            </w:r>
            <w:proofErr w:type="spellEnd"/>
            <w:r w:rsidRPr="00622CB1">
              <w:rPr>
                <w:b/>
                <w:color w:val="auto"/>
                <w:sz w:val="24"/>
                <w:szCs w:val="24"/>
                <w:lang w:val="en-US"/>
              </w:rPr>
              <w:t xml:space="preserve"> </w:t>
            </w:r>
            <w:proofErr w:type="spellStart"/>
            <w:r w:rsidRPr="00622CB1">
              <w:rPr>
                <w:b/>
                <w:color w:val="auto"/>
                <w:sz w:val="24"/>
                <w:szCs w:val="24"/>
                <w:lang w:val="en-US"/>
              </w:rPr>
              <w:t>vertinimas</w:t>
            </w:r>
            <w:proofErr w:type="spellEnd"/>
            <w:r w:rsidRPr="00622CB1">
              <w:rPr>
                <w:b/>
                <w:color w:val="auto"/>
                <w:sz w:val="24"/>
                <w:szCs w:val="24"/>
                <w:lang w:val="en-US"/>
              </w:rPr>
              <w:t xml:space="preserve"> 0,6 </w:t>
            </w:r>
            <w:proofErr w:type="spellStart"/>
            <w:r w:rsidRPr="00622CB1">
              <w:rPr>
                <w:b/>
                <w:color w:val="auto"/>
                <w:sz w:val="24"/>
                <w:szCs w:val="24"/>
                <w:lang w:val="en-US"/>
              </w:rPr>
              <w:t>balo</w:t>
            </w:r>
            <w:proofErr w:type="spellEnd"/>
            <w:r w:rsidRPr="00622CB1">
              <w:rPr>
                <w:color w:val="auto"/>
                <w:sz w:val="24"/>
                <w:szCs w:val="24"/>
                <w:lang w:val="en-US"/>
              </w:rPr>
              <w:t>)</w:t>
            </w:r>
          </w:p>
        </w:tc>
        <w:tc>
          <w:tcPr>
            <w:tcW w:w="850" w:type="dxa"/>
          </w:tcPr>
          <w:p w:rsidR="00C2516C" w:rsidRPr="00622CB1" w:rsidRDefault="00C2516C" w:rsidP="008E4B89">
            <w:pPr>
              <w:pStyle w:val="BodyTextIndent"/>
              <w:ind w:left="0"/>
              <w:rPr>
                <w:sz w:val="24"/>
                <w:lang w:val="en-US"/>
              </w:rPr>
            </w:pP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numPr>
                <w:ilvl w:val="0"/>
                <w:numId w:val="6"/>
              </w:numPr>
              <w:spacing w:line="240" w:lineRule="auto"/>
              <w:rPr>
                <w:color w:val="auto"/>
                <w:sz w:val="24"/>
                <w:szCs w:val="24"/>
                <w:lang w:val="en-US"/>
              </w:rPr>
            </w:pPr>
            <w:proofErr w:type="spellStart"/>
            <w:r w:rsidRPr="00622CB1">
              <w:rPr>
                <w:color w:val="auto"/>
                <w:spacing w:val="-6"/>
                <w:sz w:val="24"/>
                <w:szCs w:val="24"/>
                <w:lang w:val="en-US"/>
              </w:rPr>
              <w:t>Visapusiškai</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atskleidžia</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žinias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aiškiai</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interpretuodamas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pateiktus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klinikinės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situacijos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apraše</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duomenis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ir</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geba</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atlikti</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esamų</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duomenų</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sintezę</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būklės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nustatymui</w:t>
            </w:r>
            <w:proofErr w:type="spellEnd"/>
            <w:r w:rsidRPr="00622CB1">
              <w:rPr>
                <w:color w:val="auto"/>
                <w:spacing w:val="-6"/>
                <w:sz w:val="24"/>
                <w:szCs w:val="24"/>
                <w:lang w:val="en-US"/>
              </w:rPr>
              <w:t xml:space="preserve">. </w:t>
            </w:r>
            <w:proofErr w:type="spellStart"/>
            <w:r w:rsidRPr="00622CB1">
              <w:rPr>
                <w:color w:val="auto"/>
                <w:sz w:val="24"/>
                <w:szCs w:val="24"/>
                <w:lang w:val="en-US"/>
              </w:rPr>
              <w:t>Tiksliai</w:t>
            </w:r>
            <w:proofErr w:type="spellEnd"/>
            <w:r w:rsidRPr="00622CB1">
              <w:rPr>
                <w:color w:val="auto"/>
                <w:sz w:val="24"/>
                <w:szCs w:val="24"/>
                <w:lang w:val="en-US"/>
              </w:rPr>
              <w:t xml:space="preserve"> </w:t>
            </w:r>
            <w:proofErr w:type="spellStart"/>
            <w:r w:rsidRPr="00622CB1">
              <w:rPr>
                <w:color w:val="auto"/>
                <w:sz w:val="24"/>
                <w:szCs w:val="24"/>
                <w:lang w:val="en-US"/>
              </w:rPr>
              <w:t>nustato</w:t>
            </w:r>
            <w:proofErr w:type="spellEnd"/>
            <w:r w:rsidRPr="00622CB1">
              <w:rPr>
                <w:color w:val="auto"/>
                <w:sz w:val="24"/>
                <w:szCs w:val="24"/>
                <w:lang w:val="en-US"/>
              </w:rPr>
              <w:t xml:space="preserve"> </w:t>
            </w:r>
            <w:proofErr w:type="spellStart"/>
            <w:r w:rsidRPr="00622CB1">
              <w:rPr>
                <w:color w:val="auto"/>
                <w:sz w:val="24"/>
                <w:szCs w:val="24"/>
                <w:lang w:val="en-US"/>
              </w:rPr>
              <w:t>pateiktos</w:t>
            </w:r>
            <w:proofErr w:type="spellEnd"/>
            <w:r w:rsidRPr="00622CB1">
              <w:rPr>
                <w:color w:val="auto"/>
                <w:sz w:val="24"/>
                <w:szCs w:val="24"/>
                <w:lang w:val="en-US"/>
              </w:rPr>
              <w:t xml:space="preserve"> </w:t>
            </w:r>
            <w:proofErr w:type="spellStart"/>
            <w:r w:rsidRPr="00622CB1">
              <w:rPr>
                <w:color w:val="auto"/>
                <w:sz w:val="24"/>
                <w:szCs w:val="24"/>
                <w:lang w:val="en-US"/>
              </w:rPr>
              <w:t>būklės</w:t>
            </w:r>
            <w:proofErr w:type="spellEnd"/>
            <w:r w:rsidRPr="00622CB1">
              <w:rPr>
                <w:color w:val="auto"/>
                <w:sz w:val="24"/>
                <w:szCs w:val="24"/>
                <w:lang w:val="en-US"/>
              </w:rPr>
              <w:t xml:space="preserve"> </w:t>
            </w:r>
            <w:proofErr w:type="spellStart"/>
            <w:r w:rsidRPr="00622CB1">
              <w:rPr>
                <w:color w:val="auto"/>
                <w:sz w:val="24"/>
                <w:szCs w:val="24"/>
                <w:lang w:val="en-US"/>
              </w:rPr>
              <w:t>diagnozę</w:t>
            </w:r>
            <w:proofErr w:type="spellEnd"/>
            <w:r w:rsidRPr="00622CB1">
              <w:rPr>
                <w:color w:val="auto"/>
                <w:sz w:val="24"/>
                <w:szCs w:val="24"/>
                <w:lang w:val="en-US"/>
              </w:rPr>
              <w:t xml:space="preserve">, </w:t>
            </w:r>
            <w:proofErr w:type="spellStart"/>
            <w:r w:rsidRPr="00622CB1">
              <w:rPr>
                <w:color w:val="auto"/>
                <w:sz w:val="24"/>
                <w:szCs w:val="24"/>
                <w:lang w:val="en-US"/>
              </w:rPr>
              <w:t>pateikdamas</w:t>
            </w:r>
            <w:proofErr w:type="spellEnd"/>
            <w:r w:rsidRPr="00622CB1">
              <w:rPr>
                <w:color w:val="auto"/>
                <w:sz w:val="24"/>
                <w:szCs w:val="24"/>
                <w:lang w:val="en-US"/>
              </w:rPr>
              <w:t xml:space="preserve"> </w:t>
            </w:r>
            <w:proofErr w:type="spellStart"/>
            <w:r w:rsidRPr="00622CB1">
              <w:rPr>
                <w:color w:val="auto"/>
                <w:sz w:val="24"/>
                <w:szCs w:val="24"/>
                <w:lang w:val="en-US"/>
              </w:rPr>
              <w:t>ją</w:t>
            </w:r>
            <w:proofErr w:type="spellEnd"/>
            <w:r w:rsidRPr="00622CB1">
              <w:rPr>
                <w:color w:val="auto"/>
                <w:sz w:val="24"/>
                <w:szCs w:val="24"/>
                <w:lang w:val="en-US"/>
              </w:rPr>
              <w:t xml:space="preserve"> </w:t>
            </w:r>
            <w:proofErr w:type="spellStart"/>
            <w:r w:rsidRPr="00622CB1">
              <w:rPr>
                <w:color w:val="auto"/>
                <w:sz w:val="24"/>
                <w:szCs w:val="24"/>
                <w:lang w:val="en-US"/>
              </w:rPr>
              <w:t>lietuvių</w:t>
            </w:r>
            <w:proofErr w:type="spellEnd"/>
            <w:r w:rsidRPr="00622CB1">
              <w:rPr>
                <w:color w:val="auto"/>
                <w:sz w:val="24"/>
                <w:szCs w:val="24"/>
                <w:lang w:val="en-US"/>
              </w:rPr>
              <w:t xml:space="preserve"> </w:t>
            </w:r>
            <w:proofErr w:type="spellStart"/>
            <w:r w:rsidRPr="00622CB1">
              <w:rPr>
                <w:color w:val="auto"/>
                <w:sz w:val="24"/>
                <w:szCs w:val="24"/>
                <w:lang w:val="en-US"/>
              </w:rPr>
              <w:t>ir</w:t>
            </w:r>
            <w:proofErr w:type="spellEnd"/>
            <w:r w:rsidRPr="00622CB1">
              <w:rPr>
                <w:color w:val="auto"/>
                <w:sz w:val="24"/>
                <w:szCs w:val="24"/>
                <w:lang w:val="en-US"/>
              </w:rPr>
              <w:t xml:space="preserve"> </w:t>
            </w:r>
            <w:proofErr w:type="spellStart"/>
            <w:r w:rsidRPr="00622CB1">
              <w:rPr>
                <w:color w:val="auto"/>
                <w:sz w:val="24"/>
                <w:szCs w:val="24"/>
                <w:lang w:val="en-US"/>
              </w:rPr>
              <w:t>lotynų</w:t>
            </w:r>
            <w:proofErr w:type="spellEnd"/>
            <w:r w:rsidRPr="00622CB1">
              <w:rPr>
                <w:color w:val="auto"/>
                <w:sz w:val="24"/>
                <w:szCs w:val="24"/>
                <w:lang w:val="en-US"/>
              </w:rPr>
              <w:t xml:space="preserve"> </w:t>
            </w:r>
            <w:proofErr w:type="spellStart"/>
            <w:r w:rsidRPr="00622CB1">
              <w:rPr>
                <w:color w:val="auto"/>
                <w:sz w:val="24"/>
                <w:szCs w:val="24"/>
                <w:lang w:val="en-US"/>
              </w:rPr>
              <w:t>kalbomis</w:t>
            </w:r>
            <w:proofErr w:type="spellEnd"/>
            <w:r w:rsidRPr="00622CB1">
              <w:rPr>
                <w:color w:val="auto"/>
                <w:sz w:val="24"/>
                <w:szCs w:val="24"/>
                <w:lang w:val="en-US"/>
              </w:rPr>
              <w:t xml:space="preserve"> </w:t>
            </w:r>
            <w:r w:rsidRPr="00622CB1">
              <w:rPr>
                <w:b/>
                <w:color w:val="auto"/>
                <w:sz w:val="24"/>
                <w:szCs w:val="24"/>
                <w:lang w:val="en-US"/>
              </w:rPr>
              <w:t>(</w:t>
            </w:r>
            <w:proofErr w:type="spellStart"/>
            <w:r w:rsidRPr="00622CB1">
              <w:rPr>
                <w:b/>
                <w:color w:val="auto"/>
                <w:sz w:val="24"/>
                <w:szCs w:val="24"/>
                <w:lang w:val="en-US"/>
              </w:rPr>
              <w:t>galimos</w:t>
            </w:r>
            <w:proofErr w:type="spellEnd"/>
            <w:r w:rsidRPr="00622CB1">
              <w:rPr>
                <w:b/>
                <w:color w:val="auto"/>
                <w:sz w:val="24"/>
                <w:szCs w:val="24"/>
                <w:lang w:val="en-US"/>
              </w:rPr>
              <w:t xml:space="preserve"> </w:t>
            </w:r>
            <w:proofErr w:type="spellStart"/>
            <w:r w:rsidRPr="00622CB1">
              <w:rPr>
                <w:b/>
                <w:color w:val="auto"/>
                <w:sz w:val="24"/>
                <w:szCs w:val="24"/>
                <w:lang w:val="en-US"/>
              </w:rPr>
              <w:t>vertės</w:t>
            </w:r>
            <w:proofErr w:type="spellEnd"/>
            <w:r w:rsidRPr="00622CB1">
              <w:rPr>
                <w:b/>
                <w:color w:val="auto"/>
                <w:sz w:val="24"/>
                <w:szCs w:val="24"/>
                <w:lang w:val="en-US"/>
              </w:rPr>
              <w:t>: 0; 0,1; 0,2)</w:t>
            </w:r>
            <w:r w:rsidRPr="00622CB1">
              <w:rPr>
                <w:color w:val="auto"/>
                <w:sz w:val="24"/>
                <w:szCs w:val="24"/>
                <w:lang w:val="en-US"/>
              </w:rPr>
              <w:t>.</w:t>
            </w:r>
          </w:p>
        </w:tc>
        <w:tc>
          <w:tcPr>
            <w:tcW w:w="850" w:type="dxa"/>
          </w:tcPr>
          <w:p w:rsidR="00C2516C" w:rsidRPr="00622CB1" w:rsidRDefault="00C2516C" w:rsidP="008E4B89">
            <w:pPr>
              <w:pStyle w:val="BodyTextIndent"/>
              <w:ind w:left="0"/>
              <w:rPr>
                <w:sz w:val="24"/>
                <w:lang w:val="en-US"/>
              </w:rPr>
            </w:pPr>
            <w:proofErr w:type="spellStart"/>
            <w:r w:rsidRPr="00622CB1">
              <w:rPr>
                <w:b/>
                <w:sz w:val="24"/>
                <w:lang w:val="en-US"/>
              </w:rPr>
              <w:t>iki</w:t>
            </w:r>
            <w:proofErr w:type="spellEnd"/>
            <w:r w:rsidRPr="00622CB1">
              <w:rPr>
                <w:b/>
                <w:sz w:val="24"/>
                <w:lang w:val="en-US"/>
              </w:rPr>
              <w:t xml:space="preserve"> 0,2 </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numPr>
                <w:ilvl w:val="0"/>
                <w:numId w:val="6"/>
              </w:numPr>
              <w:spacing w:line="240" w:lineRule="auto"/>
              <w:rPr>
                <w:color w:val="auto"/>
                <w:sz w:val="24"/>
                <w:szCs w:val="24"/>
                <w:lang w:val="en-US"/>
              </w:rPr>
            </w:pPr>
            <w:proofErr w:type="spellStart"/>
            <w:r w:rsidRPr="00622CB1">
              <w:rPr>
                <w:color w:val="auto"/>
                <w:sz w:val="24"/>
                <w:szCs w:val="24"/>
                <w:lang w:val="en-US"/>
              </w:rPr>
              <w:t>Nurodo</w:t>
            </w:r>
            <w:proofErr w:type="spellEnd"/>
            <w:r w:rsidRPr="00622CB1">
              <w:rPr>
                <w:color w:val="auto"/>
                <w:sz w:val="24"/>
                <w:szCs w:val="24"/>
                <w:lang w:val="en-US"/>
              </w:rPr>
              <w:t xml:space="preserve"> </w:t>
            </w:r>
            <w:proofErr w:type="spellStart"/>
            <w:r w:rsidRPr="00622CB1">
              <w:rPr>
                <w:color w:val="auto"/>
                <w:sz w:val="24"/>
                <w:szCs w:val="24"/>
                <w:lang w:val="en-US"/>
              </w:rPr>
              <w:t>tinkamiausią</w:t>
            </w:r>
            <w:proofErr w:type="spellEnd"/>
            <w:r w:rsidRPr="00622CB1">
              <w:rPr>
                <w:color w:val="auto"/>
                <w:sz w:val="24"/>
                <w:szCs w:val="24"/>
                <w:lang w:val="en-US"/>
              </w:rPr>
              <w:t xml:space="preserve"> </w:t>
            </w:r>
            <w:proofErr w:type="spellStart"/>
            <w:r w:rsidRPr="00622CB1">
              <w:rPr>
                <w:color w:val="auto"/>
                <w:sz w:val="24"/>
                <w:szCs w:val="24"/>
                <w:lang w:val="en-US"/>
              </w:rPr>
              <w:t>gydymo</w:t>
            </w:r>
            <w:proofErr w:type="spellEnd"/>
            <w:r w:rsidRPr="00622CB1">
              <w:rPr>
                <w:color w:val="auto"/>
                <w:sz w:val="24"/>
                <w:szCs w:val="24"/>
                <w:lang w:val="en-US"/>
              </w:rPr>
              <w:t xml:space="preserve"> </w:t>
            </w:r>
            <w:proofErr w:type="spellStart"/>
            <w:r w:rsidRPr="00622CB1">
              <w:rPr>
                <w:color w:val="auto"/>
                <w:sz w:val="24"/>
                <w:szCs w:val="24"/>
                <w:lang w:val="en-US"/>
              </w:rPr>
              <w:t>taktiką</w:t>
            </w:r>
            <w:proofErr w:type="spellEnd"/>
            <w:r w:rsidRPr="00622CB1">
              <w:rPr>
                <w:color w:val="auto"/>
                <w:sz w:val="24"/>
                <w:szCs w:val="24"/>
                <w:lang w:val="en-US"/>
              </w:rPr>
              <w:t xml:space="preserve"> </w:t>
            </w:r>
            <w:proofErr w:type="spellStart"/>
            <w:r w:rsidRPr="00622CB1">
              <w:rPr>
                <w:color w:val="auto"/>
                <w:sz w:val="24"/>
                <w:szCs w:val="24"/>
                <w:lang w:val="en-US"/>
              </w:rPr>
              <w:t>bei</w:t>
            </w:r>
            <w:proofErr w:type="spellEnd"/>
            <w:r w:rsidRPr="00622CB1">
              <w:rPr>
                <w:color w:val="auto"/>
                <w:sz w:val="24"/>
                <w:szCs w:val="24"/>
                <w:lang w:val="en-US"/>
              </w:rPr>
              <w:t xml:space="preserve"> </w:t>
            </w:r>
            <w:proofErr w:type="spellStart"/>
            <w:r w:rsidRPr="00622CB1">
              <w:rPr>
                <w:color w:val="auto"/>
                <w:sz w:val="24"/>
                <w:szCs w:val="24"/>
                <w:lang w:val="en-US"/>
              </w:rPr>
              <w:t>pateikia</w:t>
            </w:r>
            <w:proofErr w:type="spellEnd"/>
            <w:r w:rsidRPr="00622CB1">
              <w:rPr>
                <w:color w:val="auto"/>
                <w:sz w:val="24"/>
                <w:szCs w:val="24"/>
                <w:lang w:val="en-US"/>
              </w:rPr>
              <w:t xml:space="preserve"> </w:t>
            </w:r>
            <w:proofErr w:type="spellStart"/>
            <w:r w:rsidRPr="00622CB1">
              <w:rPr>
                <w:color w:val="auto"/>
                <w:sz w:val="24"/>
                <w:szCs w:val="24"/>
                <w:lang w:val="en-US"/>
              </w:rPr>
              <w:t>alternatyvą</w:t>
            </w:r>
            <w:proofErr w:type="spellEnd"/>
            <w:r w:rsidRPr="00622CB1">
              <w:rPr>
                <w:color w:val="auto"/>
                <w:sz w:val="24"/>
                <w:szCs w:val="24"/>
                <w:lang w:val="en-US"/>
              </w:rPr>
              <w:t xml:space="preserve"> (</w:t>
            </w:r>
            <w:proofErr w:type="spellStart"/>
            <w:r w:rsidRPr="00622CB1">
              <w:rPr>
                <w:color w:val="auto"/>
                <w:sz w:val="24"/>
                <w:szCs w:val="24"/>
                <w:lang w:val="en-US"/>
              </w:rPr>
              <w:t>esant</w:t>
            </w:r>
            <w:proofErr w:type="spellEnd"/>
            <w:r w:rsidRPr="00622CB1">
              <w:rPr>
                <w:color w:val="auto"/>
                <w:sz w:val="24"/>
                <w:szCs w:val="24"/>
                <w:lang w:val="en-US"/>
              </w:rPr>
              <w:t xml:space="preserve"> </w:t>
            </w:r>
            <w:proofErr w:type="spellStart"/>
            <w:r w:rsidRPr="00622CB1">
              <w:rPr>
                <w:color w:val="auto"/>
                <w:sz w:val="24"/>
                <w:szCs w:val="24"/>
                <w:lang w:val="en-US"/>
              </w:rPr>
              <w:t>galimybei</w:t>
            </w:r>
            <w:proofErr w:type="spellEnd"/>
            <w:r w:rsidRPr="00622CB1">
              <w:rPr>
                <w:color w:val="auto"/>
                <w:sz w:val="24"/>
                <w:szCs w:val="24"/>
                <w:lang w:val="en-US"/>
              </w:rPr>
              <w:t xml:space="preserve">), </w:t>
            </w:r>
            <w:proofErr w:type="spellStart"/>
            <w:r w:rsidRPr="00622CB1">
              <w:rPr>
                <w:color w:val="auto"/>
                <w:sz w:val="24"/>
                <w:szCs w:val="24"/>
                <w:lang w:val="en-US"/>
              </w:rPr>
              <w:t>analizuojant</w:t>
            </w:r>
            <w:proofErr w:type="spellEnd"/>
            <w:r w:rsidRPr="00622CB1">
              <w:rPr>
                <w:color w:val="auto"/>
                <w:sz w:val="24"/>
                <w:szCs w:val="24"/>
                <w:lang w:val="en-US"/>
              </w:rPr>
              <w:t xml:space="preserve"> </w:t>
            </w:r>
            <w:proofErr w:type="spellStart"/>
            <w:r w:rsidRPr="00622CB1">
              <w:rPr>
                <w:color w:val="auto"/>
                <w:sz w:val="24"/>
                <w:szCs w:val="24"/>
                <w:lang w:val="en-US"/>
              </w:rPr>
              <w:t>trūkumus</w:t>
            </w:r>
            <w:proofErr w:type="spellEnd"/>
            <w:r w:rsidRPr="00622CB1">
              <w:rPr>
                <w:color w:val="auto"/>
                <w:sz w:val="24"/>
                <w:szCs w:val="24"/>
                <w:lang w:val="en-US"/>
              </w:rPr>
              <w:t xml:space="preserve"> </w:t>
            </w:r>
            <w:proofErr w:type="spellStart"/>
            <w:r w:rsidRPr="00622CB1">
              <w:rPr>
                <w:color w:val="auto"/>
                <w:sz w:val="24"/>
                <w:szCs w:val="24"/>
                <w:lang w:val="en-US"/>
              </w:rPr>
              <w:t>ir</w:t>
            </w:r>
            <w:proofErr w:type="spellEnd"/>
            <w:r w:rsidRPr="00622CB1">
              <w:rPr>
                <w:color w:val="auto"/>
                <w:sz w:val="24"/>
                <w:szCs w:val="24"/>
                <w:lang w:val="en-US"/>
              </w:rPr>
              <w:t xml:space="preserve"> </w:t>
            </w:r>
            <w:proofErr w:type="spellStart"/>
            <w:r w:rsidRPr="00622CB1">
              <w:rPr>
                <w:color w:val="auto"/>
                <w:sz w:val="24"/>
                <w:szCs w:val="24"/>
                <w:lang w:val="en-US"/>
              </w:rPr>
              <w:t>privalumus</w:t>
            </w:r>
            <w:proofErr w:type="spellEnd"/>
            <w:r w:rsidRPr="00622CB1">
              <w:rPr>
                <w:color w:val="auto"/>
                <w:sz w:val="24"/>
                <w:szCs w:val="24"/>
                <w:lang w:val="en-US"/>
              </w:rPr>
              <w:t xml:space="preserve">, </w:t>
            </w:r>
            <w:proofErr w:type="spellStart"/>
            <w:r w:rsidRPr="00622CB1">
              <w:rPr>
                <w:color w:val="auto"/>
                <w:sz w:val="24"/>
                <w:szCs w:val="24"/>
                <w:lang w:val="en-US"/>
              </w:rPr>
              <w:t>detaliai</w:t>
            </w:r>
            <w:proofErr w:type="spellEnd"/>
            <w:r w:rsidRPr="00622CB1">
              <w:rPr>
                <w:color w:val="auto"/>
                <w:sz w:val="24"/>
                <w:szCs w:val="24"/>
                <w:lang w:val="en-US"/>
              </w:rPr>
              <w:t xml:space="preserve"> </w:t>
            </w:r>
            <w:proofErr w:type="spellStart"/>
            <w:r w:rsidRPr="00622CB1">
              <w:rPr>
                <w:color w:val="auto"/>
                <w:sz w:val="24"/>
                <w:szCs w:val="24"/>
                <w:lang w:val="en-US"/>
              </w:rPr>
              <w:t>aptaria</w:t>
            </w:r>
            <w:proofErr w:type="spellEnd"/>
            <w:r w:rsidRPr="00622CB1">
              <w:rPr>
                <w:color w:val="auto"/>
                <w:sz w:val="24"/>
                <w:szCs w:val="24"/>
                <w:lang w:val="en-US"/>
              </w:rPr>
              <w:t xml:space="preserve"> </w:t>
            </w:r>
            <w:proofErr w:type="spellStart"/>
            <w:r w:rsidRPr="00622CB1">
              <w:rPr>
                <w:color w:val="auto"/>
                <w:sz w:val="24"/>
                <w:szCs w:val="24"/>
                <w:lang w:val="en-US"/>
              </w:rPr>
              <w:t>papildomų</w:t>
            </w:r>
            <w:proofErr w:type="spellEnd"/>
            <w:r w:rsidRPr="00622CB1">
              <w:rPr>
                <w:color w:val="auto"/>
                <w:sz w:val="24"/>
                <w:szCs w:val="24"/>
                <w:lang w:val="en-US"/>
              </w:rPr>
              <w:t xml:space="preserve"> </w:t>
            </w:r>
            <w:proofErr w:type="spellStart"/>
            <w:r w:rsidRPr="00622CB1">
              <w:rPr>
                <w:color w:val="auto"/>
                <w:sz w:val="24"/>
                <w:szCs w:val="24"/>
                <w:lang w:val="en-US"/>
              </w:rPr>
              <w:t>klinikinių</w:t>
            </w:r>
            <w:proofErr w:type="spellEnd"/>
            <w:r w:rsidRPr="00622CB1">
              <w:rPr>
                <w:color w:val="auto"/>
                <w:sz w:val="24"/>
                <w:szCs w:val="24"/>
                <w:lang w:val="en-US"/>
              </w:rPr>
              <w:t xml:space="preserve"> </w:t>
            </w:r>
            <w:proofErr w:type="spellStart"/>
            <w:r w:rsidRPr="00622CB1">
              <w:rPr>
                <w:color w:val="auto"/>
                <w:sz w:val="24"/>
                <w:szCs w:val="24"/>
                <w:lang w:val="en-US"/>
              </w:rPr>
              <w:t>ir</w:t>
            </w:r>
            <w:proofErr w:type="spellEnd"/>
            <w:r w:rsidRPr="00622CB1">
              <w:rPr>
                <w:color w:val="auto"/>
                <w:sz w:val="24"/>
                <w:szCs w:val="24"/>
                <w:lang w:val="en-US"/>
              </w:rPr>
              <w:t xml:space="preserve"> </w:t>
            </w:r>
            <w:proofErr w:type="spellStart"/>
            <w:r w:rsidRPr="00622CB1">
              <w:rPr>
                <w:color w:val="auto"/>
                <w:sz w:val="24"/>
                <w:szCs w:val="24"/>
                <w:lang w:val="en-US"/>
              </w:rPr>
              <w:t>laboratorinių</w:t>
            </w:r>
            <w:proofErr w:type="spellEnd"/>
            <w:r w:rsidRPr="00622CB1">
              <w:rPr>
                <w:color w:val="auto"/>
                <w:sz w:val="24"/>
                <w:szCs w:val="24"/>
                <w:lang w:val="en-US"/>
              </w:rPr>
              <w:t xml:space="preserve"> </w:t>
            </w:r>
            <w:proofErr w:type="spellStart"/>
            <w:r w:rsidRPr="00622CB1">
              <w:rPr>
                <w:color w:val="auto"/>
                <w:sz w:val="24"/>
                <w:szCs w:val="24"/>
                <w:lang w:val="en-US"/>
              </w:rPr>
              <w:t>tyrimų</w:t>
            </w:r>
            <w:proofErr w:type="spellEnd"/>
            <w:r w:rsidRPr="00622CB1">
              <w:rPr>
                <w:color w:val="auto"/>
                <w:sz w:val="24"/>
                <w:szCs w:val="24"/>
                <w:lang w:val="en-US"/>
              </w:rPr>
              <w:t xml:space="preserve"> </w:t>
            </w:r>
            <w:proofErr w:type="spellStart"/>
            <w:r w:rsidRPr="00622CB1">
              <w:rPr>
                <w:color w:val="auto"/>
                <w:sz w:val="24"/>
                <w:szCs w:val="24"/>
                <w:lang w:val="en-US"/>
              </w:rPr>
              <w:t>poreikį</w:t>
            </w:r>
            <w:proofErr w:type="spellEnd"/>
            <w:r w:rsidRPr="00622CB1">
              <w:rPr>
                <w:color w:val="auto"/>
                <w:sz w:val="24"/>
                <w:szCs w:val="24"/>
                <w:lang w:val="en-US"/>
              </w:rPr>
              <w:t xml:space="preserve">, </w:t>
            </w:r>
            <w:proofErr w:type="spellStart"/>
            <w:r w:rsidRPr="00622CB1">
              <w:rPr>
                <w:color w:val="auto"/>
                <w:sz w:val="24"/>
                <w:szCs w:val="24"/>
                <w:lang w:val="en-US"/>
              </w:rPr>
              <w:t>tarpdisciplininį</w:t>
            </w:r>
            <w:proofErr w:type="spellEnd"/>
            <w:r w:rsidRPr="00622CB1">
              <w:rPr>
                <w:color w:val="auto"/>
                <w:sz w:val="24"/>
                <w:szCs w:val="24"/>
                <w:lang w:val="en-US"/>
              </w:rPr>
              <w:t xml:space="preserve"> </w:t>
            </w:r>
            <w:proofErr w:type="spellStart"/>
            <w:r w:rsidRPr="00622CB1">
              <w:rPr>
                <w:color w:val="auto"/>
                <w:sz w:val="24"/>
                <w:szCs w:val="24"/>
                <w:lang w:val="en-US"/>
              </w:rPr>
              <w:t>gydymą</w:t>
            </w:r>
            <w:proofErr w:type="spellEnd"/>
            <w:r w:rsidRPr="00622CB1">
              <w:rPr>
                <w:color w:val="auto"/>
                <w:sz w:val="24"/>
                <w:szCs w:val="24"/>
                <w:lang w:val="en-US"/>
              </w:rPr>
              <w:t xml:space="preserve">. </w:t>
            </w:r>
            <w:proofErr w:type="spellStart"/>
            <w:r w:rsidRPr="00622CB1">
              <w:rPr>
                <w:color w:val="auto"/>
                <w:sz w:val="24"/>
                <w:szCs w:val="24"/>
                <w:lang w:val="en-US"/>
              </w:rPr>
              <w:t>Kiek</w:t>
            </w:r>
            <w:proofErr w:type="spellEnd"/>
            <w:r w:rsidRPr="00622CB1">
              <w:rPr>
                <w:color w:val="auto"/>
                <w:sz w:val="24"/>
                <w:szCs w:val="24"/>
                <w:lang w:val="en-US"/>
              </w:rPr>
              <w:t xml:space="preserve"> </w:t>
            </w:r>
            <w:proofErr w:type="spellStart"/>
            <w:r w:rsidRPr="00622CB1">
              <w:rPr>
                <w:color w:val="auto"/>
                <w:sz w:val="24"/>
                <w:szCs w:val="24"/>
                <w:lang w:val="en-US"/>
              </w:rPr>
              <w:t>įmanoma</w:t>
            </w:r>
            <w:proofErr w:type="spellEnd"/>
            <w:r w:rsidRPr="00622CB1">
              <w:rPr>
                <w:color w:val="auto"/>
                <w:sz w:val="24"/>
                <w:szCs w:val="24"/>
                <w:lang w:val="en-US"/>
              </w:rPr>
              <w:t xml:space="preserve"> </w:t>
            </w:r>
            <w:proofErr w:type="spellStart"/>
            <w:r w:rsidRPr="00622CB1">
              <w:rPr>
                <w:color w:val="auto"/>
                <w:sz w:val="24"/>
                <w:szCs w:val="24"/>
                <w:lang w:val="en-US"/>
              </w:rPr>
              <w:t>remiasi</w:t>
            </w:r>
            <w:proofErr w:type="spellEnd"/>
            <w:r w:rsidRPr="00622CB1">
              <w:rPr>
                <w:color w:val="auto"/>
                <w:sz w:val="24"/>
                <w:szCs w:val="24"/>
                <w:lang w:val="en-US"/>
              </w:rPr>
              <w:t xml:space="preserve"> </w:t>
            </w:r>
            <w:proofErr w:type="spellStart"/>
            <w:r w:rsidRPr="00622CB1">
              <w:rPr>
                <w:color w:val="auto"/>
                <w:sz w:val="24"/>
                <w:szCs w:val="24"/>
                <w:lang w:val="en-US"/>
              </w:rPr>
              <w:t>įrodymais</w:t>
            </w:r>
            <w:proofErr w:type="spellEnd"/>
            <w:r w:rsidRPr="00622CB1">
              <w:rPr>
                <w:color w:val="auto"/>
                <w:sz w:val="24"/>
                <w:szCs w:val="24"/>
                <w:lang w:val="en-US"/>
              </w:rPr>
              <w:t xml:space="preserve"> </w:t>
            </w:r>
            <w:proofErr w:type="spellStart"/>
            <w:r w:rsidRPr="00622CB1">
              <w:rPr>
                <w:color w:val="auto"/>
                <w:sz w:val="24"/>
                <w:szCs w:val="24"/>
                <w:lang w:val="en-US"/>
              </w:rPr>
              <w:t>pagrįstos</w:t>
            </w:r>
            <w:proofErr w:type="spellEnd"/>
            <w:r w:rsidRPr="00622CB1">
              <w:rPr>
                <w:color w:val="auto"/>
                <w:sz w:val="24"/>
                <w:szCs w:val="24"/>
                <w:lang w:val="en-US"/>
              </w:rPr>
              <w:t xml:space="preserve"> </w:t>
            </w:r>
            <w:proofErr w:type="spellStart"/>
            <w:r w:rsidRPr="00622CB1">
              <w:rPr>
                <w:color w:val="auto"/>
                <w:sz w:val="24"/>
                <w:szCs w:val="24"/>
                <w:lang w:val="en-US"/>
              </w:rPr>
              <w:t>odontologijos</w:t>
            </w:r>
            <w:proofErr w:type="spellEnd"/>
            <w:r w:rsidRPr="00622CB1">
              <w:rPr>
                <w:color w:val="auto"/>
                <w:sz w:val="24"/>
                <w:szCs w:val="24"/>
                <w:lang w:val="en-US"/>
              </w:rPr>
              <w:t xml:space="preserve"> </w:t>
            </w:r>
            <w:proofErr w:type="spellStart"/>
            <w:r w:rsidRPr="00622CB1">
              <w:rPr>
                <w:color w:val="auto"/>
                <w:sz w:val="24"/>
                <w:szCs w:val="24"/>
                <w:lang w:val="en-US"/>
              </w:rPr>
              <w:t>principais</w:t>
            </w:r>
            <w:proofErr w:type="spellEnd"/>
            <w:r w:rsidRPr="00622CB1">
              <w:rPr>
                <w:color w:val="auto"/>
                <w:sz w:val="24"/>
                <w:szCs w:val="24"/>
                <w:lang w:val="en-US"/>
              </w:rPr>
              <w:t xml:space="preserve">, </w:t>
            </w:r>
            <w:proofErr w:type="spellStart"/>
            <w:r w:rsidRPr="00622CB1">
              <w:rPr>
                <w:color w:val="auto"/>
                <w:sz w:val="24"/>
                <w:szCs w:val="24"/>
                <w:lang w:val="en-US"/>
              </w:rPr>
              <w:t>kritiniu</w:t>
            </w:r>
            <w:proofErr w:type="spellEnd"/>
            <w:r w:rsidRPr="00622CB1">
              <w:rPr>
                <w:color w:val="auto"/>
                <w:sz w:val="24"/>
                <w:szCs w:val="24"/>
                <w:lang w:val="en-US"/>
              </w:rPr>
              <w:t xml:space="preserve"> </w:t>
            </w:r>
            <w:proofErr w:type="spellStart"/>
            <w:r w:rsidRPr="00622CB1">
              <w:rPr>
                <w:color w:val="auto"/>
                <w:sz w:val="24"/>
                <w:szCs w:val="24"/>
                <w:lang w:val="en-US"/>
              </w:rPr>
              <w:t>mąstymu</w:t>
            </w:r>
            <w:proofErr w:type="spellEnd"/>
            <w:r w:rsidRPr="00622CB1">
              <w:rPr>
                <w:color w:val="auto"/>
                <w:sz w:val="24"/>
                <w:szCs w:val="24"/>
                <w:lang w:val="en-US"/>
              </w:rPr>
              <w:t xml:space="preserve">, </w:t>
            </w:r>
            <w:proofErr w:type="spellStart"/>
            <w:r w:rsidRPr="00622CB1">
              <w:rPr>
                <w:color w:val="auto"/>
                <w:sz w:val="24"/>
                <w:szCs w:val="24"/>
                <w:lang w:val="en-US"/>
              </w:rPr>
              <w:t>literatūra</w:t>
            </w:r>
            <w:proofErr w:type="spellEnd"/>
            <w:r w:rsidRPr="00622CB1">
              <w:rPr>
                <w:color w:val="auto"/>
                <w:sz w:val="24"/>
                <w:szCs w:val="24"/>
                <w:lang w:val="en-US"/>
              </w:rPr>
              <w:t xml:space="preserve"> </w:t>
            </w:r>
            <w:r w:rsidRPr="00622CB1">
              <w:rPr>
                <w:b/>
                <w:color w:val="auto"/>
                <w:sz w:val="24"/>
                <w:szCs w:val="24"/>
                <w:lang w:val="en-US"/>
              </w:rPr>
              <w:t>(</w:t>
            </w:r>
            <w:proofErr w:type="spellStart"/>
            <w:r w:rsidRPr="00622CB1">
              <w:rPr>
                <w:b/>
                <w:color w:val="auto"/>
                <w:sz w:val="24"/>
                <w:szCs w:val="24"/>
                <w:lang w:val="en-US"/>
              </w:rPr>
              <w:t>galimos</w:t>
            </w:r>
            <w:proofErr w:type="spellEnd"/>
            <w:r w:rsidRPr="00622CB1">
              <w:rPr>
                <w:b/>
                <w:color w:val="auto"/>
                <w:sz w:val="24"/>
                <w:szCs w:val="24"/>
                <w:lang w:val="en-US"/>
              </w:rPr>
              <w:t xml:space="preserve"> </w:t>
            </w:r>
            <w:proofErr w:type="spellStart"/>
            <w:r w:rsidRPr="00622CB1">
              <w:rPr>
                <w:b/>
                <w:color w:val="auto"/>
                <w:sz w:val="24"/>
                <w:szCs w:val="24"/>
                <w:lang w:val="en-US"/>
              </w:rPr>
              <w:t>vertės</w:t>
            </w:r>
            <w:proofErr w:type="spellEnd"/>
            <w:r w:rsidRPr="00622CB1">
              <w:rPr>
                <w:b/>
                <w:color w:val="auto"/>
                <w:sz w:val="24"/>
                <w:szCs w:val="24"/>
                <w:lang w:val="en-US"/>
              </w:rPr>
              <w:t>: 0; 0,1; 0,2; 0,3)</w:t>
            </w:r>
            <w:r w:rsidRPr="00622CB1">
              <w:rPr>
                <w:color w:val="auto"/>
                <w:sz w:val="24"/>
                <w:szCs w:val="24"/>
                <w:lang w:val="en-US"/>
              </w:rPr>
              <w:t>.</w:t>
            </w:r>
          </w:p>
        </w:tc>
        <w:tc>
          <w:tcPr>
            <w:tcW w:w="850" w:type="dxa"/>
          </w:tcPr>
          <w:p w:rsidR="00C2516C" w:rsidRPr="00622CB1" w:rsidRDefault="00C2516C" w:rsidP="008E4B89">
            <w:pPr>
              <w:pStyle w:val="BodyTextIndent"/>
              <w:ind w:left="0"/>
              <w:rPr>
                <w:b/>
                <w:sz w:val="24"/>
                <w:lang w:val="en-US"/>
              </w:rPr>
            </w:pPr>
            <w:proofErr w:type="spellStart"/>
            <w:r w:rsidRPr="00622CB1">
              <w:rPr>
                <w:b/>
                <w:sz w:val="24"/>
                <w:lang w:val="en-US"/>
              </w:rPr>
              <w:t>iki</w:t>
            </w:r>
            <w:proofErr w:type="spellEnd"/>
            <w:r w:rsidRPr="00622CB1">
              <w:rPr>
                <w:b/>
                <w:sz w:val="24"/>
                <w:lang w:val="en-US"/>
              </w:rPr>
              <w:t xml:space="preserve"> 0,3</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numPr>
                <w:ilvl w:val="0"/>
                <w:numId w:val="6"/>
              </w:numPr>
              <w:spacing w:line="240" w:lineRule="auto"/>
              <w:rPr>
                <w:color w:val="auto"/>
                <w:sz w:val="24"/>
                <w:szCs w:val="24"/>
                <w:lang w:val="en-US"/>
              </w:rPr>
            </w:pPr>
            <w:proofErr w:type="spellStart"/>
            <w:r w:rsidRPr="00622CB1">
              <w:rPr>
                <w:color w:val="auto"/>
                <w:sz w:val="24"/>
                <w:szCs w:val="24"/>
                <w:lang w:val="en-US"/>
              </w:rPr>
              <w:t>Demonstruoja</w:t>
            </w:r>
            <w:proofErr w:type="spellEnd"/>
            <w:r w:rsidRPr="00622CB1">
              <w:rPr>
                <w:color w:val="auto"/>
                <w:sz w:val="24"/>
                <w:szCs w:val="24"/>
                <w:lang w:val="en-US"/>
              </w:rPr>
              <w:t xml:space="preserve"> </w:t>
            </w:r>
            <w:proofErr w:type="spellStart"/>
            <w:r w:rsidRPr="00622CB1">
              <w:rPr>
                <w:color w:val="auto"/>
                <w:sz w:val="24"/>
                <w:szCs w:val="24"/>
                <w:lang w:val="en-US"/>
              </w:rPr>
              <w:t>deramą</w:t>
            </w:r>
            <w:proofErr w:type="spellEnd"/>
            <w:r w:rsidRPr="00622CB1">
              <w:rPr>
                <w:color w:val="auto"/>
                <w:sz w:val="24"/>
                <w:szCs w:val="24"/>
                <w:lang w:val="en-US"/>
              </w:rPr>
              <w:t xml:space="preserve"> </w:t>
            </w:r>
            <w:proofErr w:type="spellStart"/>
            <w:r w:rsidRPr="00622CB1">
              <w:rPr>
                <w:color w:val="auto"/>
                <w:sz w:val="24"/>
                <w:szCs w:val="24"/>
                <w:lang w:val="en-US"/>
              </w:rPr>
              <w:t>kalbinės</w:t>
            </w:r>
            <w:proofErr w:type="spellEnd"/>
            <w:r w:rsidRPr="00622CB1">
              <w:rPr>
                <w:color w:val="auto"/>
                <w:sz w:val="24"/>
                <w:szCs w:val="24"/>
                <w:lang w:val="en-US"/>
              </w:rPr>
              <w:t xml:space="preserve"> </w:t>
            </w:r>
            <w:proofErr w:type="spellStart"/>
            <w:r w:rsidRPr="00622CB1">
              <w:rPr>
                <w:color w:val="auto"/>
                <w:sz w:val="24"/>
                <w:szCs w:val="24"/>
                <w:lang w:val="en-US"/>
              </w:rPr>
              <w:t>raiškos</w:t>
            </w:r>
            <w:proofErr w:type="spellEnd"/>
            <w:r w:rsidRPr="00622CB1">
              <w:rPr>
                <w:color w:val="auto"/>
                <w:sz w:val="24"/>
                <w:szCs w:val="24"/>
                <w:lang w:val="en-US"/>
              </w:rPr>
              <w:t xml:space="preserve"> </w:t>
            </w:r>
            <w:proofErr w:type="spellStart"/>
            <w:r w:rsidRPr="00622CB1">
              <w:rPr>
                <w:color w:val="auto"/>
                <w:sz w:val="24"/>
                <w:szCs w:val="24"/>
                <w:lang w:val="en-US"/>
              </w:rPr>
              <w:t>kultūrą</w:t>
            </w:r>
            <w:proofErr w:type="spellEnd"/>
            <w:r w:rsidRPr="00622CB1">
              <w:rPr>
                <w:color w:val="auto"/>
                <w:sz w:val="24"/>
                <w:szCs w:val="24"/>
                <w:lang w:val="en-US"/>
              </w:rPr>
              <w:t xml:space="preserve">, </w:t>
            </w:r>
            <w:proofErr w:type="spellStart"/>
            <w:r w:rsidRPr="00622CB1">
              <w:rPr>
                <w:color w:val="auto"/>
                <w:sz w:val="24"/>
                <w:szCs w:val="24"/>
                <w:lang w:val="en-US"/>
              </w:rPr>
              <w:t>loginę</w:t>
            </w:r>
            <w:proofErr w:type="spellEnd"/>
            <w:r w:rsidRPr="00622CB1">
              <w:rPr>
                <w:color w:val="auto"/>
                <w:sz w:val="24"/>
                <w:szCs w:val="24"/>
                <w:lang w:val="en-US"/>
              </w:rPr>
              <w:t xml:space="preserve"> </w:t>
            </w:r>
            <w:proofErr w:type="spellStart"/>
            <w:r w:rsidRPr="00622CB1">
              <w:rPr>
                <w:color w:val="auto"/>
                <w:sz w:val="24"/>
                <w:szCs w:val="24"/>
                <w:lang w:val="en-US"/>
              </w:rPr>
              <w:t>minčių</w:t>
            </w:r>
            <w:proofErr w:type="spellEnd"/>
            <w:r w:rsidRPr="00622CB1">
              <w:rPr>
                <w:color w:val="auto"/>
                <w:sz w:val="24"/>
                <w:szCs w:val="24"/>
                <w:lang w:val="en-US"/>
              </w:rPr>
              <w:t xml:space="preserve"> </w:t>
            </w:r>
            <w:proofErr w:type="spellStart"/>
            <w:r w:rsidRPr="00622CB1">
              <w:rPr>
                <w:color w:val="auto"/>
                <w:sz w:val="24"/>
                <w:szCs w:val="24"/>
                <w:lang w:val="en-US"/>
              </w:rPr>
              <w:t>eigą</w:t>
            </w:r>
            <w:proofErr w:type="spellEnd"/>
            <w:r w:rsidRPr="00622CB1">
              <w:rPr>
                <w:color w:val="auto"/>
                <w:sz w:val="24"/>
                <w:szCs w:val="24"/>
                <w:lang w:val="en-US"/>
              </w:rPr>
              <w:t xml:space="preserve">, </w:t>
            </w:r>
            <w:proofErr w:type="spellStart"/>
            <w:r w:rsidRPr="00622CB1">
              <w:rPr>
                <w:color w:val="auto"/>
                <w:sz w:val="24"/>
                <w:szCs w:val="24"/>
                <w:lang w:val="en-US"/>
              </w:rPr>
              <w:t>geba</w:t>
            </w:r>
            <w:proofErr w:type="spellEnd"/>
            <w:r w:rsidRPr="00622CB1">
              <w:rPr>
                <w:color w:val="auto"/>
                <w:sz w:val="24"/>
                <w:szCs w:val="24"/>
                <w:lang w:val="en-US"/>
              </w:rPr>
              <w:t xml:space="preserve"> </w:t>
            </w:r>
            <w:proofErr w:type="spellStart"/>
            <w:r w:rsidRPr="00622CB1">
              <w:rPr>
                <w:color w:val="auto"/>
                <w:sz w:val="24"/>
                <w:szCs w:val="24"/>
                <w:lang w:val="en-US"/>
              </w:rPr>
              <w:t>dalyvauti</w:t>
            </w:r>
            <w:proofErr w:type="spellEnd"/>
            <w:r w:rsidRPr="00622CB1">
              <w:rPr>
                <w:color w:val="auto"/>
                <w:sz w:val="24"/>
                <w:szCs w:val="24"/>
                <w:lang w:val="en-US"/>
              </w:rPr>
              <w:t xml:space="preserve"> </w:t>
            </w:r>
            <w:proofErr w:type="spellStart"/>
            <w:r w:rsidRPr="00622CB1">
              <w:rPr>
                <w:color w:val="auto"/>
                <w:sz w:val="24"/>
                <w:szCs w:val="24"/>
                <w:lang w:val="en-US"/>
              </w:rPr>
              <w:t>diskusijoje</w:t>
            </w:r>
            <w:proofErr w:type="spellEnd"/>
            <w:r w:rsidRPr="00622CB1">
              <w:rPr>
                <w:color w:val="auto"/>
                <w:sz w:val="24"/>
                <w:szCs w:val="24"/>
                <w:lang w:val="en-US"/>
              </w:rPr>
              <w:t xml:space="preserve"> </w:t>
            </w:r>
            <w:r w:rsidRPr="00622CB1">
              <w:rPr>
                <w:b/>
                <w:color w:val="auto"/>
                <w:sz w:val="24"/>
                <w:szCs w:val="24"/>
                <w:lang w:val="en-US"/>
              </w:rPr>
              <w:t>(</w:t>
            </w:r>
            <w:proofErr w:type="spellStart"/>
            <w:r w:rsidRPr="00622CB1">
              <w:rPr>
                <w:b/>
                <w:color w:val="auto"/>
                <w:sz w:val="24"/>
                <w:szCs w:val="24"/>
                <w:lang w:val="en-US"/>
              </w:rPr>
              <w:t>galimos</w:t>
            </w:r>
            <w:proofErr w:type="spellEnd"/>
            <w:r w:rsidRPr="00622CB1">
              <w:rPr>
                <w:b/>
                <w:color w:val="auto"/>
                <w:sz w:val="24"/>
                <w:szCs w:val="24"/>
                <w:lang w:val="en-US"/>
              </w:rPr>
              <w:t xml:space="preserve"> </w:t>
            </w:r>
            <w:proofErr w:type="spellStart"/>
            <w:r w:rsidRPr="00622CB1">
              <w:rPr>
                <w:b/>
                <w:color w:val="auto"/>
                <w:sz w:val="24"/>
                <w:szCs w:val="24"/>
                <w:lang w:val="en-US"/>
              </w:rPr>
              <w:t>vertės</w:t>
            </w:r>
            <w:proofErr w:type="spellEnd"/>
            <w:r w:rsidRPr="00622CB1">
              <w:rPr>
                <w:b/>
                <w:color w:val="auto"/>
                <w:sz w:val="24"/>
                <w:szCs w:val="24"/>
                <w:lang w:val="en-US"/>
              </w:rPr>
              <w:t>: 0; 0,1)</w:t>
            </w:r>
            <w:r w:rsidRPr="00622CB1">
              <w:rPr>
                <w:color w:val="auto"/>
                <w:sz w:val="24"/>
                <w:szCs w:val="24"/>
                <w:lang w:val="en-US"/>
              </w:rPr>
              <w:t>.</w:t>
            </w:r>
          </w:p>
        </w:tc>
        <w:tc>
          <w:tcPr>
            <w:tcW w:w="850" w:type="dxa"/>
          </w:tcPr>
          <w:p w:rsidR="00C2516C" w:rsidRPr="00622CB1" w:rsidRDefault="00C2516C" w:rsidP="008E4B89">
            <w:pPr>
              <w:pStyle w:val="BodyTextIndent"/>
              <w:ind w:left="0"/>
              <w:rPr>
                <w:b/>
                <w:sz w:val="24"/>
                <w:lang w:val="en-US"/>
              </w:rPr>
            </w:pPr>
            <w:proofErr w:type="spellStart"/>
            <w:r w:rsidRPr="00622CB1">
              <w:rPr>
                <w:b/>
                <w:sz w:val="24"/>
                <w:lang w:val="en-US"/>
              </w:rPr>
              <w:t>iki</w:t>
            </w:r>
            <w:proofErr w:type="spellEnd"/>
            <w:r w:rsidRPr="00622CB1">
              <w:rPr>
                <w:b/>
                <w:sz w:val="24"/>
                <w:lang w:val="en-US"/>
              </w:rPr>
              <w:t xml:space="preserve"> 0,1</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spacing w:line="240" w:lineRule="auto"/>
              <w:ind w:firstLine="0"/>
              <w:rPr>
                <w:color w:val="auto"/>
                <w:sz w:val="24"/>
                <w:szCs w:val="24"/>
                <w:lang w:val="en-US"/>
              </w:rPr>
            </w:pPr>
            <w:r w:rsidRPr="00622CB1">
              <w:rPr>
                <w:b/>
                <w:color w:val="auto"/>
                <w:sz w:val="24"/>
                <w:szCs w:val="24"/>
                <w:lang w:val="en-US"/>
              </w:rPr>
              <w:t xml:space="preserve">II </w:t>
            </w:r>
            <w:proofErr w:type="spellStart"/>
            <w:r w:rsidRPr="00622CB1">
              <w:rPr>
                <w:b/>
                <w:color w:val="auto"/>
                <w:sz w:val="24"/>
                <w:szCs w:val="24"/>
                <w:lang w:val="en-US"/>
              </w:rPr>
              <w:t>klinikinė</w:t>
            </w:r>
            <w:proofErr w:type="spellEnd"/>
            <w:r w:rsidRPr="00622CB1">
              <w:rPr>
                <w:b/>
                <w:color w:val="auto"/>
                <w:sz w:val="24"/>
                <w:szCs w:val="24"/>
                <w:lang w:val="en-US"/>
              </w:rPr>
              <w:t xml:space="preserve"> </w:t>
            </w:r>
            <w:proofErr w:type="spellStart"/>
            <w:r w:rsidRPr="00622CB1">
              <w:rPr>
                <w:b/>
                <w:color w:val="auto"/>
                <w:sz w:val="24"/>
                <w:szCs w:val="24"/>
                <w:lang w:val="en-US"/>
              </w:rPr>
              <w:t>situacija</w:t>
            </w:r>
            <w:proofErr w:type="spellEnd"/>
            <w:r w:rsidRPr="00622CB1">
              <w:rPr>
                <w:color w:val="auto"/>
                <w:sz w:val="24"/>
                <w:szCs w:val="24"/>
                <w:lang w:val="en-US"/>
              </w:rPr>
              <w:t xml:space="preserve"> (</w:t>
            </w:r>
            <w:proofErr w:type="spellStart"/>
            <w:r w:rsidRPr="00622CB1">
              <w:rPr>
                <w:color w:val="auto"/>
                <w:sz w:val="24"/>
                <w:szCs w:val="24"/>
                <w:lang w:val="en-US"/>
              </w:rPr>
              <w:t>būklė</w:t>
            </w:r>
            <w:proofErr w:type="spellEnd"/>
            <w:r w:rsidRPr="00622CB1">
              <w:rPr>
                <w:color w:val="auto"/>
                <w:sz w:val="24"/>
                <w:szCs w:val="24"/>
                <w:lang w:val="en-US"/>
              </w:rPr>
              <w:t xml:space="preserve">, </w:t>
            </w:r>
            <w:proofErr w:type="spellStart"/>
            <w:r w:rsidRPr="00622CB1">
              <w:rPr>
                <w:color w:val="auto"/>
                <w:sz w:val="24"/>
                <w:szCs w:val="24"/>
                <w:lang w:val="en-US"/>
              </w:rPr>
              <w:t>liga</w:t>
            </w:r>
            <w:proofErr w:type="spellEnd"/>
            <w:r w:rsidRPr="00622CB1">
              <w:rPr>
                <w:color w:val="auto"/>
                <w:sz w:val="24"/>
                <w:szCs w:val="24"/>
                <w:lang w:val="en-US"/>
              </w:rPr>
              <w:t xml:space="preserve">, </w:t>
            </w:r>
            <w:proofErr w:type="spellStart"/>
            <w:r w:rsidRPr="00622CB1">
              <w:rPr>
                <w:color w:val="auto"/>
                <w:sz w:val="24"/>
                <w:szCs w:val="24"/>
                <w:lang w:val="en-US"/>
              </w:rPr>
              <w:t>sindromas</w:t>
            </w:r>
            <w:proofErr w:type="spellEnd"/>
            <w:r w:rsidRPr="00622CB1">
              <w:rPr>
                <w:color w:val="auto"/>
                <w:sz w:val="24"/>
                <w:szCs w:val="24"/>
                <w:lang w:val="en-US"/>
              </w:rPr>
              <w:t xml:space="preserve">), </w:t>
            </w:r>
            <w:proofErr w:type="spellStart"/>
            <w:r w:rsidRPr="00622CB1">
              <w:rPr>
                <w:color w:val="auto"/>
                <w:sz w:val="24"/>
                <w:szCs w:val="24"/>
                <w:lang w:val="en-US"/>
              </w:rPr>
              <w:t>kurios</w:t>
            </w:r>
            <w:proofErr w:type="spellEnd"/>
            <w:r w:rsidRPr="00622CB1">
              <w:rPr>
                <w:color w:val="auto"/>
                <w:sz w:val="24"/>
                <w:szCs w:val="24"/>
                <w:lang w:val="en-US"/>
              </w:rPr>
              <w:t xml:space="preserve"> </w:t>
            </w:r>
            <w:proofErr w:type="spellStart"/>
            <w:r w:rsidRPr="00622CB1">
              <w:rPr>
                <w:color w:val="auto"/>
                <w:sz w:val="24"/>
                <w:szCs w:val="24"/>
                <w:lang w:val="en-US"/>
              </w:rPr>
              <w:t>sprendimui</w:t>
            </w:r>
            <w:proofErr w:type="spellEnd"/>
            <w:r w:rsidRPr="00622CB1">
              <w:rPr>
                <w:color w:val="auto"/>
                <w:sz w:val="24"/>
                <w:szCs w:val="24"/>
                <w:lang w:val="en-US"/>
              </w:rPr>
              <w:t xml:space="preserve"> </w:t>
            </w:r>
            <w:proofErr w:type="spellStart"/>
            <w:r w:rsidRPr="00622CB1">
              <w:rPr>
                <w:color w:val="auto"/>
                <w:sz w:val="24"/>
                <w:szCs w:val="24"/>
                <w:lang w:val="en-US"/>
              </w:rPr>
              <w:t>nepakanka</w:t>
            </w:r>
            <w:proofErr w:type="spellEnd"/>
            <w:r w:rsidRPr="00622CB1">
              <w:rPr>
                <w:color w:val="auto"/>
                <w:sz w:val="24"/>
                <w:szCs w:val="24"/>
                <w:lang w:val="en-US"/>
              </w:rPr>
              <w:t xml:space="preserve"> </w:t>
            </w:r>
            <w:proofErr w:type="spellStart"/>
            <w:r w:rsidRPr="00622CB1">
              <w:rPr>
                <w:color w:val="auto"/>
                <w:sz w:val="24"/>
                <w:szCs w:val="24"/>
                <w:lang w:val="en-US"/>
              </w:rPr>
              <w:t>ikidiplominių</w:t>
            </w:r>
            <w:proofErr w:type="spellEnd"/>
            <w:r w:rsidRPr="00622CB1">
              <w:rPr>
                <w:color w:val="auto"/>
                <w:sz w:val="24"/>
                <w:szCs w:val="24"/>
                <w:lang w:val="en-US"/>
              </w:rPr>
              <w:t xml:space="preserve"> </w:t>
            </w:r>
            <w:proofErr w:type="spellStart"/>
            <w:r w:rsidRPr="00622CB1">
              <w:rPr>
                <w:color w:val="auto"/>
                <w:sz w:val="24"/>
                <w:szCs w:val="24"/>
                <w:lang w:val="en-US"/>
              </w:rPr>
              <w:t>studijų</w:t>
            </w:r>
            <w:proofErr w:type="spellEnd"/>
            <w:r w:rsidRPr="00622CB1">
              <w:rPr>
                <w:color w:val="auto"/>
                <w:sz w:val="24"/>
                <w:szCs w:val="24"/>
                <w:lang w:val="en-US"/>
              </w:rPr>
              <w:t xml:space="preserve"> </w:t>
            </w:r>
            <w:proofErr w:type="spellStart"/>
            <w:r w:rsidRPr="00622CB1">
              <w:rPr>
                <w:color w:val="auto"/>
                <w:sz w:val="24"/>
                <w:szCs w:val="24"/>
                <w:lang w:val="en-US"/>
              </w:rPr>
              <w:t>žinių</w:t>
            </w:r>
            <w:proofErr w:type="spellEnd"/>
            <w:r w:rsidRPr="00622CB1">
              <w:rPr>
                <w:color w:val="auto"/>
                <w:sz w:val="24"/>
                <w:szCs w:val="24"/>
                <w:lang w:val="en-US"/>
              </w:rPr>
              <w:t xml:space="preserve"> </w:t>
            </w:r>
            <w:proofErr w:type="spellStart"/>
            <w:r w:rsidRPr="00622CB1">
              <w:rPr>
                <w:color w:val="auto"/>
                <w:sz w:val="24"/>
                <w:szCs w:val="24"/>
                <w:lang w:val="en-US"/>
              </w:rPr>
              <w:t>ir</w:t>
            </w:r>
            <w:proofErr w:type="spellEnd"/>
            <w:r w:rsidRPr="00622CB1">
              <w:rPr>
                <w:color w:val="auto"/>
                <w:sz w:val="24"/>
                <w:szCs w:val="24"/>
                <w:lang w:val="en-US"/>
              </w:rPr>
              <w:t xml:space="preserve"> </w:t>
            </w:r>
            <w:proofErr w:type="spellStart"/>
            <w:r w:rsidRPr="00622CB1">
              <w:rPr>
                <w:color w:val="auto"/>
                <w:sz w:val="24"/>
                <w:szCs w:val="24"/>
                <w:lang w:val="en-US"/>
              </w:rPr>
              <w:t>kurią</w:t>
            </w:r>
            <w:proofErr w:type="spellEnd"/>
            <w:r w:rsidRPr="00622CB1">
              <w:rPr>
                <w:color w:val="auto"/>
                <w:sz w:val="24"/>
                <w:szCs w:val="24"/>
                <w:lang w:val="en-US"/>
              </w:rPr>
              <w:t xml:space="preserve"> </w:t>
            </w:r>
            <w:proofErr w:type="spellStart"/>
            <w:r w:rsidRPr="00622CB1">
              <w:rPr>
                <w:color w:val="auto"/>
                <w:sz w:val="24"/>
                <w:szCs w:val="24"/>
                <w:lang w:val="en-US"/>
              </w:rPr>
              <w:t>sprendžiant</w:t>
            </w:r>
            <w:proofErr w:type="spellEnd"/>
            <w:r w:rsidRPr="00622CB1">
              <w:rPr>
                <w:color w:val="auto"/>
                <w:sz w:val="24"/>
                <w:szCs w:val="24"/>
                <w:lang w:val="en-US"/>
              </w:rPr>
              <w:t xml:space="preserve"> </w:t>
            </w:r>
            <w:proofErr w:type="spellStart"/>
            <w:r w:rsidRPr="00622CB1">
              <w:rPr>
                <w:color w:val="auto"/>
                <w:sz w:val="24"/>
                <w:szCs w:val="24"/>
                <w:lang w:val="en-US"/>
              </w:rPr>
              <w:t>stojantysis</w:t>
            </w:r>
            <w:proofErr w:type="spellEnd"/>
            <w:r w:rsidRPr="00622CB1">
              <w:rPr>
                <w:color w:val="auto"/>
                <w:sz w:val="24"/>
                <w:szCs w:val="24"/>
                <w:lang w:val="en-US"/>
              </w:rPr>
              <w:t xml:space="preserve"> </w:t>
            </w:r>
            <w:proofErr w:type="spellStart"/>
            <w:r w:rsidRPr="00622CB1">
              <w:rPr>
                <w:color w:val="auto"/>
                <w:sz w:val="24"/>
                <w:szCs w:val="24"/>
                <w:lang w:val="en-US"/>
              </w:rPr>
              <w:t>turi</w:t>
            </w:r>
            <w:proofErr w:type="spellEnd"/>
            <w:r w:rsidRPr="00622CB1">
              <w:rPr>
                <w:color w:val="auto"/>
                <w:sz w:val="24"/>
                <w:szCs w:val="24"/>
                <w:lang w:val="en-US"/>
              </w:rPr>
              <w:t xml:space="preserve"> </w:t>
            </w:r>
            <w:proofErr w:type="spellStart"/>
            <w:r w:rsidRPr="00622CB1">
              <w:rPr>
                <w:color w:val="auto"/>
                <w:sz w:val="24"/>
                <w:szCs w:val="24"/>
                <w:lang w:val="en-US"/>
              </w:rPr>
              <w:t>pademonstruoti</w:t>
            </w:r>
            <w:proofErr w:type="spellEnd"/>
            <w:r w:rsidRPr="00622CB1">
              <w:rPr>
                <w:color w:val="auto"/>
                <w:sz w:val="24"/>
                <w:szCs w:val="24"/>
                <w:lang w:val="en-US"/>
              </w:rPr>
              <w:t xml:space="preserve"> </w:t>
            </w:r>
            <w:proofErr w:type="spellStart"/>
            <w:r w:rsidRPr="00622CB1">
              <w:rPr>
                <w:color w:val="auto"/>
                <w:sz w:val="24"/>
                <w:szCs w:val="24"/>
                <w:lang w:val="en-US"/>
              </w:rPr>
              <w:t>papildomas</w:t>
            </w:r>
            <w:proofErr w:type="spellEnd"/>
            <w:r w:rsidRPr="00622CB1">
              <w:rPr>
                <w:color w:val="auto"/>
                <w:sz w:val="24"/>
                <w:szCs w:val="24"/>
                <w:lang w:val="en-US"/>
              </w:rPr>
              <w:t xml:space="preserve"> </w:t>
            </w:r>
            <w:proofErr w:type="spellStart"/>
            <w:r w:rsidRPr="00622CB1">
              <w:rPr>
                <w:color w:val="auto"/>
                <w:sz w:val="24"/>
                <w:szCs w:val="24"/>
                <w:lang w:val="en-US"/>
              </w:rPr>
              <w:t>žinias</w:t>
            </w:r>
            <w:proofErr w:type="spellEnd"/>
            <w:r w:rsidRPr="00622CB1">
              <w:rPr>
                <w:color w:val="auto"/>
                <w:sz w:val="24"/>
                <w:szCs w:val="24"/>
                <w:lang w:val="en-US"/>
              </w:rPr>
              <w:t xml:space="preserve">  (</w:t>
            </w:r>
            <w:proofErr w:type="spellStart"/>
            <w:r w:rsidRPr="00622CB1">
              <w:rPr>
                <w:b/>
                <w:color w:val="auto"/>
                <w:sz w:val="24"/>
                <w:szCs w:val="24"/>
                <w:lang w:val="en-US"/>
              </w:rPr>
              <w:t>maksimalus</w:t>
            </w:r>
            <w:proofErr w:type="spellEnd"/>
            <w:r w:rsidRPr="00622CB1">
              <w:rPr>
                <w:b/>
                <w:color w:val="auto"/>
                <w:sz w:val="24"/>
                <w:szCs w:val="24"/>
                <w:lang w:val="en-US"/>
              </w:rPr>
              <w:t xml:space="preserve"> </w:t>
            </w:r>
            <w:proofErr w:type="spellStart"/>
            <w:r w:rsidRPr="00622CB1">
              <w:rPr>
                <w:b/>
                <w:color w:val="auto"/>
                <w:sz w:val="24"/>
                <w:szCs w:val="24"/>
                <w:lang w:val="en-US"/>
              </w:rPr>
              <w:t>vertinimas</w:t>
            </w:r>
            <w:proofErr w:type="spellEnd"/>
            <w:r w:rsidRPr="00622CB1">
              <w:rPr>
                <w:b/>
                <w:color w:val="auto"/>
                <w:sz w:val="24"/>
                <w:szCs w:val="24"/>
                <w:lang w:val="en-US"/>
              </w:rPr>
              <w:t xml:space="preserve"> 0,8 </w:t>
            </w:r>
            <w:proofErr w:type="spellStart"/>
            <w:r w:rsidRPr="00622CB1">
              <w:rPr>
                <w:b/>
                <w:color w:val="auto"/>
                <w:sz w:val="24"/>
                <w:szCs w:val="24"/>
                <w:lang w:val="en-US"/>
              </w:rPr>
              <w:t>balo</w:t>
            </w:r>
            <w:proofErr w:type="spellEnd"/>
            <w:r w:rsidRPr="00622CB1">
              <w:rPr>
                <w:color w:val="auto"/>
                <w:sz w:val="24"/>
                <w:szCs w:val="24"/>
                <w:lang w:val="en-US"/>
              </w:rPr>
              <w:t>).</w:t>
            </w:r>
          </w:p>
        </w:tc>
        <w:tc>
          <w:tcPr>
            <w:tcW w:w="850" w:type="dxa"/>
          </w:tcPr>
          <w:p w:rsidR="00C2516C" w:rsidRPr="00622CB1" w:rsidRDefault="00C2516C" w:rsidP="008E4B89">
            <w:pPr>
              <w:pStyle w:val="BodyTextIndent"/>
              <w:ind w:left="0"/>
              <w:rPr>
                <w:sz w:val="24"/>
                <w:lang w:val="en-US"/>
              </w:rPr>
            </w:pP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numPr>
                <w:ilvl w:val="0"/>
                <w:numId w:val="7"/>
              </w:numPr>
              <w:spacing w:line="240" w:lineRule="auto"/>
              <w:rPr>
                <w:color w:val="auto"/>
                <w:spacing w:val="-6"/>
                <w:sz w:val="24"/>
                <w:szCs w:val="24"/>
                <w:lang w:val="en-US"/>
              </w:rPr>
            </w:pPr>
            <w:proofErr w:type="spellStart"/>
            <w:r w:rsidRPr="00622CB1">
              <w:rPr>
                <w:color w:val="auto"/>
                <w:spacing w:val="-6"/>
                <w:sz w:val="24"/>
                <w:szCs w:val="24"/>
                <w:lang w:val="en-US"/>
              </w:rPr>
              <w:t>Visapusiškai</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atskleidžia</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žinias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aiškiai</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interpretuodamas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pateiktus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klinikinės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situacijos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apraše</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duomenis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ir</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geba</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atlikti</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esamų</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duomenų</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sintezę</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būklės</w:t>
            </w:r>
            <w:proofErr w:type="spellEnd"/>
            <w:r w:rsidRPr="00622CB1">
              <w:rPr>
                <w:color w:val="auto"/>
                <w:spacing w:val="-6"/>
                <w:sz w:val="24"/>
                <w:szCs w:val="24"/>
                <w:lang w:val="en-US"/>
              </w:rPr>
              <w:t xml:space="preserve"> </w:t>
            </w:r>
            <w:proofErr w:type="spellStart"/>
            <w:r w:rsidRPr="00622CB1">
              <w:rPr>
                <w:color w:val="auto"/>
                <w:spacing w:val="-6"/>
                <w:sz w:val="24"/>
                <w:szCs w:val="24"/>
                <w:lang w:val="en-US"/>
              </w:rPr>
              <w:t>nustatymui</w:t>
            </w:r>
            <w:proofErr w:type="spellEnd"/>
            <w:r w:rsidRPr="00622CB1">
              <w:rPr>
                <w:color w:val="auto"/>
                <w:spacing w:val="-6"/>
                <w:sz w:val="24"/>
                <w:szCs w:val="24"/>
                <w:lang w:val="en-US"/>
              </w:rPr>
              <w:t xml:space="preserve">. </w:t>
            </w:r>
            <w:proofErr w:type="spellStart"/>
            <w:r w:rsidRPr="00622CB1">
              <w:rPr>
                <w:color w:val="auto"/>
                <w:sz w:val="24"/>
                <w:szCs w:val="24"/>
                <w:lang w:val="en-US"/>
              </w:rPr>
              <w:t>Tiksliai</w:t>
            </w:r>
            <w:proofErr w:type="spellEnd"/>
            <w:r w:rsidRPr="00622CB1">
              <w:rPr>
                <w:color w:val="auto"/>
                <w:sz w:val="24"/>
                <w:szCs w:val="24"/>
                <w:lang w:val="en-US"/>
              </w:rPr>
              <w:t xml:space="preserve"> </w:t>
            </w:r>
            <w:proofErr w:type="spellStart"/>
            <w:r w:rsidRPr="00622CB1">
              <w:rPr>
                <w:color w:val="auto"/>
                <w:sz w:val="24"/>
                <w:szCs w:val="24"/>
                <w:lang w:val="en-US"/>
              </w:rPr>
              <w:t>nustato</w:t>
            </w:r>
            <w:proofErr w:type="spellEnd"/>
            <w:r w:rsidRPr="00622CB1">
              <w:rPr>
                <w:color w:val="auto"/>
                <w:sz w:val="24"/>
                <w:szCs w:val="24"/>
                <w:lang w:val="en-US"/>
              </w:rPr>
              <w:t xml:space="preserve"> </w:t>
            </w:r>
            <w:proofErr w:type="spellStart"/>
            <w:r w:rsidRPr="00622CB1">
              <w:rPr>
                <w:color w:val="auto"/>
                <w:sz w:val="24"/>
                <w:szCs w:val="24"/>
                <w:lang w:val="en-US"/>
              </w:rPr>
              <w:t>pateiktos</w:t>
            </w:r>
            <w:proofErr w:type="spellEnd"/>
            <w:r w:rsidRPr="00622CB1">
              <w:rPr>
                <w:color w:val="auto"/>
                <w:sz w:val="24"/>
                <w:szCs w:val="24"/>
                <w:lang w:val="en-US"/>
              </w:rPr>
              <w:t xml:space="preserve"> </w:t>
            </w:r>
            <w:proofErr w:type="spellStart"/>
            <w:r w:rsidRPr="00622CB1">
              <w:rPr>
                <w:color w:val="auto"/>
                <w:sz w:val="24"/>
                <w:szCs w:val="24"/>
                <w:lang w:val="en-US"/>
              </w:rPr>
              <w:t>būklės</w:t>
            </w:r>
            <w:proofErr w:type="spellEnd"/>
            <w:r w:rsidRPr="00622CB1">
              <w:rPr>
                <w:color w:val="auto"/>
                <w:sz w:val="24"/>
                <w:szCs w:val="24"/>
                <w:lang w:val="en-US"/>
              </w:rPr>
              <w:t xml:space="preserve"> </w:t>
            </w:r>
            <w:proofErr w:type="spellStart"/>
            <w:r w:rsidRPr="00622CB1">
              <w:rPr>
                <w:color w:val="auto"/>
                <w:sz w:val="24"/>
                <w:szCs w:val="24"/>
                <w:lang w:val="en-US"/>
              </w:rPr>
              <w:t>diagnozę</w:t>
            </w:r>
            <w:proofErr w:type="spellEnd"/>
            <w:r w:rsidRPr="00622CB1">
              <w:rPr>
                <w:color w:val="auto"/>
                <w:sz w:val="24"/>
                <w:szCs w:val="24"/>
                <w:lang w:val="en-US"/>
              </w:rPr>
              <w:t xml:space="preserve">, </w:t>
            </w:r>
            <w:proofErr w:type="spellStart"/>
            <w:r w:rsidRPr="00622CB1">
              <w:rPr>
                <w:color w:val="auto"/>
                <w:sz w:val="24"/>
                <w:szCs w:val="24"/>
                <w:lang w:val="en-US"/>
              </w:rPr>
              <w:t>pateikdamas</w:t>
            </w:r>
            <w:proofErr w:type="spellEnd"/>
            <w:r w:rsidRPr="00622CB1">
              <w:rPr>
                <w:color w:val="auto"/>
                <w:sz w:val="24"/>
                <w:szCs w:val="24"/>
                <w:lang w:val="en-US"/>
              </w:rPr>
              <w:t xml:space="preserve"> </w:t>
            </w:r>
            <w:proofErr w:type="spellStart"/>
            <w:r w:rsidRPr="00622CB1">
              <w:rPr>
                <w:color w:val="auto"/>
                <w:sz w:val="24"/>
                <w:szCs w:val="24"/>
                <w:lang w:val="en-US"/>
              </w:rPr>
              <w:t>ją</w:t>
            </w:r>
            <w:proofErr w:type="spellEnd"/>
            <w:r w:rsidRPr="00622CB1">
              <w:rPr>
                <w:color w:val="auto"/>
                <w:sz w:val="24"/>
                <w:szCs w:val="24"/>
                <w:lang w:val="en-US"/>
              </w:rPr>
              <w:t xml:space="preserve"> </w:t>
            </w:r>
            <w:proofErr w:type="spellStart"/>
            <w:r w:rsidRPr="00622CB1">
              <w:rPr>
                <w:color w:val="auto"/>
                <w:sz w:val="24"/>
                <w:szCs w:val="24"/>
                <w:lang w:val="en-US"/>
              </w:rPr>
              <w:t>lietuvių</w:t>
            </w:r>
            <w:proofErr w:type="spellEnd"/>
            <w:r w:rsidRPr="00622CB1">
              <w:rPr>
                <w:color w:val="auto"/>
                <w:sz w:val="24"/>
                <w:szCs w:val="24"/>
                <w:lang w:val="en-US"/>
              </w:rPr>
              <w:t xml:space="preserve"> </w:t>
            </w:r>
            <w:proofErr w:type="spellStart"/>
            <w:r w:rsidRPr="00622CB1">
              <w:rPr>
                <w:color w:val="auto"/>
                <w:sz w:val="24"/>
                <w:szCs w:val="24"/>
                <w:lang w:val="en-US"/>
              </w:rPr>
              <w:t>ir</w:t>
            </w:r>
            <w:proofErr w:type="spellEnd"/>
            <w:r w:rsidRPr="00622CB1">
              <w:rPr>
                <w:color w:val="auto"/>
                <w:sz w:val="24"/>
                <w:szCs w:val="24"/>
                <w:lang w:val="en-US"/>
              </w:rPr>
              <w:t xml:space="preserve"> </w:t>
            </w:r>
            <w:proofErr w:type="spellStart"/>
            <w:r w:rsidRPr="00622CB1">
              <w:rPr>
                <w:color w:val="auto"/>
                <w:sz w:val="24"/>
                <w:szCs w:val="24"/>
                <w:lang w:val="en-US"/>
              </w:rPr>
              <w:t>lotynų</w:t>
            </w:r>
            <w:proofErr w:type="spellEnd"/>
            <w:r w:rsidRPr="00622CB1">
              <w:rPr>
                <w:color w:val="auto"/>
                <w:sz w:val="24"/>
                <w:szCs w:val="24"/>
                <w:lang w:val="en-US"/>
              </w:rPr>
              <w:t xml:space="preserve"> </w:t>
            </w:r>
            <w:proofErr w:type="spellStart"/>
            <w:r w:rsidRPr="00622CB1">
              <w:rPr>
                <w:color w:val="auto"/>
                <w:sz w:val="24"/>
                <w:szCs w:val="24"/>
                <w:lang w:val="en-US"/>
              </w:rPr>
              <w:t>kalbomis</w:t>
            </w:r>
            <w:proofErr w:type="spellEnd"/>
            <w:r w:rsidRPr="00622CB1">
              <w:rPr>
                <w:color w:val="auto"/>
                <w:sz w:val="24"/>
                <w:szCs w:val="24"/>
                <w:lang w:val="en-US"/>
              </w:rPr>
              <w:t xml:space="preserve"> </w:t>
            </w:r>
            <w:r w:rsidRPr="00622CB1">
              <w:rPr>
                <w:b/>
                <w:color w:val="auto"/>
                <w:sz w:val="24"/>
                <w:szCs w:val="24"/>
                <w:lang w:val="en-US"/>
              </w:rPr>
              <w:t>(</w:t>
            </w:r>
            <w:proofErr w:type="spellStart"/>
            <w:r w:rsidRPr="00622CB1">
              <w:rPr>
                <w:b/>
                <w:color w:val="auto"/>
                <w:sz w:val="24"/>
                <w:szCs w:val="24"/>
                <w:lang w:val="en-US"/>
              </w:rPr>
              <w:t>galimos</w:t>
            </w:r>
            <w:proofErr w:type="spellEnd"/>
            <w:r w:rsidRPr="00622CB1">
              <w:rPr>
                <w:b/>
                <w:color w:val="auto"/>
                <w:sz w:val="24"/>
                <w:szCs w:val="24"/>
                <w:lang w:val="en-US"/>
              </w:rPr>
              <w:t xml:space="preserve"> </w:t>
            </w:r>
            <w:proofErr w:type="spellStart"/>
            <w:r w:rsidRPr="00622CB1">
              <w:rPr>
                <w:b/>
                <w:color w:val="auto"/>
                <w:sz w:val="24"/>
                <w:szCs w:val="24"/>
                <w:lang w:val="en-US"/>
              </w:rPr>
              <w:t>vertės</w:t>
            </w:r>
            <w:proofErr w:type="spellEnd"/>
            <w:r w:rsidRPr="00622CB1">
              <w:rPr>
                <w:b/>
                <w:color w:val="auto"/>
                <w:sz w:val="24"/>
                <w:szCs w:val="24"/>
                <w:lang w:val="en-US"/>
              </w:rPr>
              <w:t>: 0; 0,1; 0,2; 0,3)</w:t>
            </w:r>
            <w:r w:rsidRPr="00622CB1">
              <w:rPr>
                <w:color w:val="auto"/>
                <w:sz w:val="24"/>
                <w:szCs w:val="24"/>
                <w:lang w:val="en-US"/>
              </w:rPr>
              <w:t>.</w:t>
            </w:r>
          </w:p>
        </w:tc>
        <w:tc>
          <w:tcPr>
            <w:tcW w:w="850" w:type="dxa"/>
          </w:tcPr>
          <w:p w:rsidR="00C2516C" w:rsidRPr="00622CB1" w:rsidRDefault="00C2516C" w:rsidP="008E4B89">
            <w:pPr>
              <w:pStyle w:val="BodyTextIndent"/>
              <w:ind w:left="0"/>
              <w:rPr>
                <w:sz w:val="24"/>
                <w:lang w:val="en-US"/>
              </w:rPr>
            </w:pPr>
            <w:proofErr w:type="spellStart"/>
            <w:r w:rsidRPr="00622CB1">
              <w:rPr>
                <w:b/>
                <w:sz w:val="24"/>
                <w:lang w:val="en-US"/>
              </w:rPr>
              <w:t>iki</w:t>
            </w:r>
            <w:proofErr w:type="spellEnd"/>
            <w:r w:rsidRPr="00622CB1">
              <w:rPr>
                <w:b/>
                <w:sz w:val="24"/>
                <w:lang w:val="en-US"/>
              </w:rPr>
              <w:t xml:space="preserve"> 0,3</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numPr>
                <w:ilvl w:val="0"/>
                <w:numId w:val="7"/>
              </w:numPr>
              <w:spacing w:line="240" w:lineRule="auto"/>
              <w:rPr>
                <w:color w:val="auto"/>
                <w:sz w:val="24"/>
                <w:szCs w:val="24"/>
                <w:lang w:val="en-US"/>
              </w:rPr>
            </w:pPr>
            <w:proofErr w:type="spellStart"/>
            <w:r w:rsidRPr="00622CB1">
              <w:rPr>
                <w:color w:val="auto"/>
                <w:sz w:val="24"/>
                <w:szCs w:val="24"/>
                <w:lang w:val="en-US"/>
              </w:rPr>
              <w:t>Nurodo</w:t>
            </w:r>
            <w:proofErr w:type="spellEnd"/>
            <w:r w:rsidRPr="00622CB1">
              <w:rPr>
                <w:color w:val="auto"/>
                <w:sz w:val="24"/>
                <w:szCs w:val="24"/>
                <w:lang w:val="en-US"/>
              </w:rPr>
              <w:t xml:space="preserve"> </w:t>
            </w:r>
            <w:proofErr w:type="spellStart"/>
            <w:r w:rsidRPr="00622CB1">
              <w:rPr>
                <w:color w:val="auto"/>
                <w:sz w:val="24"/>
                <w:szCs w:val="24"/>
                <w:lang w:val="en-US"/>
              </w:rPr>
              <w:t>tinkamiausią</w:t>
            </w:r>
            <w:proofErr w:type="spellEnd"/>
            <w:r w:rsidRPr="00622CB1">
              <w:rPr>
                <w:color w:val="auto"/>
                <w:sz w:val="24"/>
                <w:szCs w:val="24"/>
                <w:lang w:val="en-US"/>
              </w:rPr>
              <w:t xml:space="preserve"> </w:t>
            </w:r>
            <w:proofErr w:type="spellStart"/>
            <w:r w:rsidRPr="00622CB1">
              <w:rPr>
                <w:color w:val="auto"/>
                <w:sz w:val="24"/>
                <w:szCs w:val="24"/>
                <w:lang w:val="en-US"/>
              </w:rPr>
              <w:t>gydymo</w:t>
            </w:r>
            <w:proofErr w:type="spellEnd"/>
            <w:r w:rsidRPr="00622CB1">
              <w:rPr>
                <w:color w:val="auto"/>
                <w:sz w:val="24"/>
                <w:szCs w:val="24"/>
                <w:lang w:val="en-US"/>
              </w:rPr>
              <w:t xml:space="preserve"> </w:t>
            </w:r>
            <w:proofErr w:type="spellStart"/>
            <w:r w:rsidRPr="00622CB1">
              <w:rPr>
                <w:color w:val="auto"/>
                <w:sz w:val="24"/>
                <w:szCs w:val="24"/>
                <w:lang w:val="en-US"/>
              </w:rPr>
              <w:t>taktiką</w:t>
            </w:r>
            <w:proofErr w:type="spellEnd"/>
            <w:r w:rsidRPr="00622CB1">
              <w:rPr>
                <w:color w:val="auto"/>
                <w:sz w:val="24"/>
                <w:szCs w:val="24"/>
                <w:lang w:val="en-US"/>
              </w:rPr>
              <w:t xml:space="preserve"> </w:t>
            </w:r>
            <w:proofErr w:type="spellStart"/>
            <w:r w:rsidRPr="00622CB1">
              <w:rPr>
                <w:color w:val="auto"/>
                <w:sz w:val="24"/>
                <w:szCs w:val="24"/>
                <w:lang w:val="en-US"/>
              </w:rPr>
              <w:t>bei</w:t>
            </w:r>
            <w:proofErr w:type="spellEnd"/>
            <w:r w:rsidRPr="00622CB1">
              <w:rPr>
                <w:color w:val="auto"/>
                <w:sz w:val="24"/>
                <w:szCs w:val="24"/>
                <w:lang w:val="en-US"/>
              </w:rPr>
              <w:t xml:space="preserve"> </w:t>
            </w:r>
            <w:proofErr w:type="spellStart"/>
            <w:r w:rsidRPr="00622CB1">
              <w:rPr>
                <w:color w:val="auto"/>
                <w:sz w:val="24"/>
                <w:szCs w:val="24"/>
                <w:lang w:val="en-US"/>
              </w:rPr>
              <w:t>pateikia</w:t>
            </w:r>
            <w:proofErr w:type="spellEnd"/>
            <w:r w:rsidRPr="00622CB1">
              <w:rPr>
                <w:color w:val="auto"/>
                <w:sz w:val="24"/>
                <w:szCs w:val="24"/>
                <w:lang w:val="en-US"/>
              </w:rPr>
              <w:t xml:space="preserve"> </w:t>
            </w:r>
            <w:proofErr w:type="spellStart"/>
            <w:r w:rsidRPr="00622CB1">
              <w:rPr>
                <w:color w:val="auto"/>
                <w:sz w:val="24"/>
                <w:szCs w:val="24"/>
                <w:lang w:val="en-US"/>
              </w:rPr>
              <w:t>alternatyvą</w:t>
            </w:r>
            <w:proofErr w:type="spellEnd"/>
            <w:r w:rsidRPr="00622CB1">
              <w:rPr>
                <w:color w:val="auto"/>
                <w:sz w:val="24"/>
                <w:szCs w:val="24"/>
                <w:lang w:val="en-US"/>
              </w:rPr>
              <w:t xml:space="preserve"> (</w:t>
            </w:r>
            <w:proofErr w:type="spellStart"/>
            <w:r w:rsidRPr="00622CB1">
              <w:rPr>
                <w:color w:val="auto"/>
                <w:sz w:val="24"/>
                <w:szCs w:val="24"/>
                <w:lang w:val="en-US"/>
              </w:rPr>
              <w:t>esant</w:t>
            </w:r>
            <w:proofErr w:type="spellEnd"/>
            <w:r w:rsidRPr="00622CB1">
              <w:rPr>
                <w:color w:val="auto"/>
                <w:sz w:val="24"/>
                <w:szCs w:val="24"/>
                <w:lang w:val="en-US"/>
              </w:rPr>
              <w:t xml:space="preserve"> </w:t>
            </w:r>
            <w:proofErr w:type="spellStart"/>
            <w:r w:rsidRPr="00622CB1">
              <w:rPr>
                <w:color w:val="auto"/>
                <w:sz w:val="24"/>
                <w:szCs w:val="24"/>
                <w:lang w:val="en-US"/>
              </w:rPr>
              <w:t>galimybei</w:t>
            </w:r>
            <w:proofErr w:type="spellEnd"/>
            <w:r w:rsidRPr="00622CB1">
              <w:rPr>
                <w:color w:val="auto"/>
                <w:sz w:val="24"/>
                <w:szCs w:val="24"/>
                <w:lang w:val="en-US"/>
              </w:rPr>
              <w:t xml:space="preserve">), </w:t>
            </w:r>
            <w:proofErr w:type="spellStart"/>
            <w:r w:rsidRPr="00622CB1">
              <w:rPr>
                <w:color w:val="auto"/>
                <w:sz w:val="24"/>
                <w:szCs w:val="24"/>
                <w:lang w:val="en-US"/>
              </w:rPr>
              <w:t>analizuojant</w:t>
            </w:r>
            <w:proofErr w:type="spellEnd"/>
            <w:r w:rsidRPr="00622CB1">
              <w:rPr>
                <w:color w:val="auto"/>
                <w:sz w:val="24"/>
                <w:szCs w:val="24"/>
                <w:lang w:val="en-US"/>
              </w:rPr>
              <w:t xml:space="preserve"> </w:t>
            </w:r>
            <w:proofErr w:type="spellStart"/>
            <w:r w:rsidRPr="00622CB1">
              <w:rPr>
                <w:color w:val="auto"/>
                <w:sz w:val="24"/>
                <w:szCs w:val="24"/>
                <w:lang w:val="en-US"/>
              </w:rPr>
              <w:t>trūkumus</w:t>
            </w:r>
            <w:proofErr w:type="spellEnd"/>
            <w:r w:rsidRPr="00622CB1">
              <w:rPr>
                <w:color w:val="auto"/>
                <w:sz w:val="24"/>
                <w:szCs w:val="24"/>
                <w:lang w:val="en-US"/>
              </w:rPr>
              <w:t xml:space="preserve"> </w:t>
            </w:r>
            <w:proofErr w:type="spellStart"/>
            <w:r w:rsidRPr="00622CB1">
              <w:rPr>
                <w:color w:val="auto"/>
                <w:sz w:val="24"/>
                <w:szCs w:val="24"/>
                <w:lang w:val="en-US"/>
              </w:rPr>
              <w:t>ir</w:t>
            </w:r>
            <w:proofErr w:type="spellEnd"/>
            <w:r w:rsidRPr="00622CB1">
              <w:rPr>
                <w:color w:val="auto"/>
                <w:sz w:val="24"/>
                <w:szCs w:val="24"/>
                <w:lang w:val="en-US"/>
              </w:rPr>
              <w:t xml:space="preserve"> </w:t>
            </w:r>
            <w:proofErr w:type="spellStart"/>
            <w:r w:rsidRPr="00622CB1">
              <w:rPr>
                <w:color w:val="auto"/>
                <w:sz w:val="24"/>
                <w:szCs w:val="24"/>
                <w:lang w:val="en-US"/>
              </w:rPr>
              <w:t>privalumus</w:t>
            </w:r>
            <w:proofErr w:type="spellEnd"/>
            <w:r w:rsidRPr="00622CB1">
              <w:rPr>
                <w:color w:val="auto"/>
                <w:sz w:val="24"/>
                <w:szCs w:val="24"/>
                <w:lang w:val="en-US"/>
              </w:rPr>
              <w:t xml:space="preserve">, </w:t>
            </w:r>
            <w:proofErr w:type="spellStart"/>
            <w:r w:rsidRPr="00622CB1">
              <w:rPr>
                <w:color w:val="auto"/>
                <w:sz w:val="24"/>
                <w:szCs w:val="24"/>
                <w:lang w:val="en-US"/>
              </w:rPr>
              <w:t>detaliai</w:t>
            </w:r>
            <w:proofErr w:type="spellEnd"/>
            <w:r w:rsidRPr="00622CB1">
              <w:rPr>
                <w:color w:val="auto"/>
                <w:sz w:val="24"/>
                <w:szCs w:val="24"/>
                <w:lang w:val="en-US"/>
              </w:rPr>
              <w:t xml:space="preserve"> </w:t>
            </w:r>
            <w:proofErr w:type="spellStart"/>
            <w:r w:rsidRPr="00622CB1">
              <w:rPr>
                <w:color w:val="auto"/>
                <w:sz w:val="24"/>
                <w:szCs w:val="24"/>
                <w:lang w:val="en-US"/>
              </w:rPr>
              <w:t>aptaria</w:t>
            </w:r>
            <w:proofErr w:type="spellEnd"/>
            <w:r w:rsidRPr="00622CB1">
              <w:rPr>
                <w:color w:val="auto"/>
                <w:sz w:val="24"/>
                <w:szCs w:val="24"/>
                <w:lang w:val="en-US"/>
              </w:rPr>
              <w:t xml:space="preserve"> </w:t>
            </w:r>
            <w:proofErr w:type="spellStart"/>
            <w:r w:rsidRPr="00622CB1">
              <w:rPr>
                <w:color w:val="auto"/>
                <w:sz w:val="24"/>
                <w:szCs w:val="24"/>
                <w:lang w:val="en-US"/>
              </w:rPr>
              <w:t>papildomų</w:t>
            </w:r>
            <w:proofErr w:type="spellEnd"/>
            <w:r w:rsidRPr="00622CB1">
              <w:rPr>
                <w:color w:val="auto"/>
                <w:sz w:val="24"/>
                <w:szCs w:val="24"/>
                <w:lang w:val="en-US"/>
              </w:rPr>
              <w:t xml:space="preserve"> </w:t>
            </w:r>
            <w:proofErr w:type="spellStart"/>
            <w:r w:rsidRPr="00622CB1">
              <w:rPr>
                <w:color w:val="auto"/>
                <w:sz w:val="24"/>
                <w:szCs w:val="24"/>
                <w:lang w:val="en-US"/>
              </w:rPr>
              <w:t>klinikinių</w:t>
            </w:r>
            <w:proofErr w:type="spellEnd"/>
            <w:r w:rsidRPr="00622CB1">
              <w:rPr>
                <w:color w:val="auto"/>
                <w:sz w:val="24"/>
                <w:szCs w:val="24"/>
                <w:lang w:val="en-US"/>
              </w:rPr>
              <w:t xml:space="preserve"> </w:t>
            </w:r>
            <w:proofErr w:type="spellStart"/>
            <w:r w:rsidRPr="00622CB1">
              <w:rPr>
                <w:color w:val="auto"/>
                <w:sz w:val="24"/>
                <w:szCs w:val="24"/>
                <w:lang w:val="en-US"/>
              </w:rPr>
              <w:t>ir</w:t>
            </w:r>
            <w:proofErr w:type="spellEnd"/>
            <w:r w:rsidRPr="00622CB1">
              <w:rPr>
                <w:color w:val="auto"/>
                <w:sz w:val="24"/>
                <w:szCs w:val="24"/>
                <w:lang w:val="en-US"/>
              </w:rPr>
              <w:t xml:space="preserve"> </w:t>
            </w:r>
            <w:proofErr w:type="spellStart"/>
            <w:r w:rsidRPr="00622CB1">
              <w:rPr>
                <w:color w:val="auto"/>
                <w:sz w:val="24"/>
                <w:szCs w:val="24"/>
                <w:lang w:val="en-US"/>
              </w:rPr>
              <w:t>laboratorinių</w:t>
            </w:r>
            <w:proofErr w:type="spellEnd"/>
            <w:r w:rsidRPr="00622CB1">
              <w:rPr>
                <w:color w:val="auto"/>
                <w:sz w:val="24"/>
                <w:szCs w:val="24"/>
                <w:lang w:val="en-US"/>
              </w:rPr>
              <w:t xml:space="preserve"> </w:t>
            </w:r>
            <w:proofErr w:type="spellStart"/>
            <w:r w:rsidRPr="00622CB1">
              <w:rPr>
                <w:color w:val="auto"/>
                <w:sz w:val="24"/>
                <w:szCs w:val="24"/>
                <w:lang w:val="en-US"/>
              </w:rPr>
              <w:t>tyrimų</w:t>
            </w:r>
            <w:proofErr w:type="spellEnd"/>
            <w:r w:rsidRPr="00622CB1">
              <w:rPr>
                <w:color w:val="auto"/>
                <w:sz w:val="24"/>
                <w:szCs w:val="24"/>
                <w:lang w:val="en-US"/>
              </w:rPr>
              <w:t xml:space="preserve"> </w:t>
            </w:r>
            <w:proofErr w:type="spellStart"/>
            <w:r w:rsidRPr="00622CB1">
              <w:rPr>
                <w:color w:val="auto"/>
                <w:sz w:val="24"/>
                <w:szCs w:val="24"/>
                <w:lang w:val="en-US"/>
              </w:rPr>
              <w:t>poreikį</w:t>
            </w:r>
            <w:proofErr w:type="spellEnd"/>
            <w:r w:rsidRPr="00622CB1">
              <w:rPr>
                <w:color w:val="auto"/>
                <w:sz w:val="24"/>
                <w:szCs w:val="24"/>
                <w:lang w:val="en-US"/>
              </w:rPr>
              <w:t xml:space="preserve">, </w:t>
            </w:r>
            <w:proofErr w:type="spellStart"/>
            <w:r w:rsidRPr="00622CB1">
              <w:rPr>
                <w:color w:val="auto"/>
                <w:sz w:val="24"/>
                <w:szCs w:val="24"/>
                <w:lang w:val="en-US"/>
              </w:rPr>
              <w:t>tarpdisciplininį</w:t>
            </w:r>
            <w:proofErr w:type="spellEnd"/>
            <w:r w:rsidRPr="00622CB1">
              <w:rPr>
                <w:color w:val="auto"/>
                <w:sz w:val="24"/>
                <w:szCs w:val="24"/>
                <w:lang w:val="en-US"/>
              </w:rPr>
              <w:t xml:space="preserve"> </w:t>
            </w:r>
            <w:proofErr w:type="spellStart"/>
            <w:r w:rsidRPr="00622CB1">
              <w:rPr>
                <w:color w:val="auto"/>
                <w:sz w:val="24"/>
                <w:szCs w:val="24"/>
                <w:lang w:val="en-US"/>
              </w:rPr>
              <w:t>gydymą</w:t>
            </w:r>
            <w:proofErr w:type="spellEnd"/>
            <w:r w:rsidRPr="00622CB1">
              <w:rPr>
                <w:color w:val="auto"/>
                <w:sz w:val="24"/>
                <w:szCs w:val="24"/>
                <w:lang w:val="en-US"/>
              </w:rPr>
              <w:t xml:space="preserve">. </w:t>
            </w:r>
            <w:proofErr w:type="spellStart"/>
            <w:r w:rsidRPr="00622CB1">
              <w:rPr>
                <w:color w:val="auto"/>
                <w:sz w:val="24"/>
                <w:szCs w:val="24"/>
                <w:lang w:val="en-US"/>
              </w:rPr>
              <w:t>Kiek</w:t>
            </w:r>
            <w:proofErr w:type="spellEnd"/>
            <w:r w:rsidRPr="00622CB1">
              <w:rPr>
                <w:color w:val="auto"/>
                <w:sz w:val="24"/>
                <w:szCs w:val="24"/>
                <w:lang w:val="en-US"/>
              </w:rPr>
              <w:t xml:space="preserve"> </w:t>
            </w:r>
            <w:proofErr w:type="spellStart"/>
            <w:r w:rsidRPr="00622CB1">
              <w:rPr>
                <w:color w:val="auto"/>
                <w:sz w:val="24"/>
                <w:szCs w:val="24"/>
                <w:lang w:val="en-US"/>
              </w:rPr>
              <w:t>įmanoma</w:t>
            </w:r>
            <w:proofErr w:type="spellEnd"/>
            <w:r w:rsidRPr="00622CB1">
              <w:rPr>
                <w:color w:val="auto"/>
                <w:sz w:val="24"/>
                <w:szCs w:val="24"/>
                <w:lang w:val="en-US"/>
              </w:rPr>
              <w:t xml:space="preserve"> </w:t>
            </w:r>
            <w:proofErr w:type="spellStart"/>
            <w:r w:rsidRPr="00622CB1">
              <w:rPr>
                <w:color w:val="auto"/>
                <w:sz w:val="24"/>
                <w:szCs w:val="24"/>
                <w:lang w:val="en-US"/>
              </w:rPr>
              <w:t>remiasi</w:t>
            </w:r>
            <w:proofErr w:type="spellEnd"/>
            <w:r w:rsidRPr="00622CB1">
              <w:rPr>
                <w:color w:val="auto"/>
                <w:sz w:val="24"/>
                <w:szCs w:val="24"/>
                <w:lang w:val="en-US"/>
              </w:rPr>
              <w:t xml:space="preserve"> </w:t>
            </w:r>
            <w:proofErr w:type="spellStart"/>
            <w:r w:rsidRPr="00622CB1">
              <w:rPr>
                <w:color w:val="auto"/>
                <w:sz w:val="24"/>
                <w:szCs w:val="24"/>
                <w:lang w:val="en-US"/>
              </w:rPr>
              <w:t>įrodymais</w:t>
            </w:r>
            <w:proofErr w:type="spellEnd"/>
            <w:r w:rsidRPr="00622CB1">
              <w:rPr>
                <w:color w:val="auto"/>
                <w:sz w:val="24"/>
                <w:szCs w:val="24"/>
                <w:lang w:val="en-US"/>
              </w:rPr>
              <w:t xml:space="preserve"> </w:t>
            </w:r>
            <w:proofErr w:type="spellStart"/>
            <w:r w:rsidRPr="00622CB1">
              <w:rPr>
                <w:color w:val="auto"/>
                <w:sz w:val="24"/>
                <w:szCs w:val="24"/>
                <w:lang w:val="en-US"/>
              </w:rPr>
              <w:t>pagrįstos</w:t>
            </w:r>
            <w:proofErr w:type="spellEnd"/>
            <w:r w:rsidRPr="00622CB1">
              <w:rPr>
                <w:color w:val="auto"/>
                <w:sz w:val="24"/>
                <w:szCs w:val="24"/>
                <w:lang w:val="en-US"/>
              </w:rPr>
              <w:t xml:space="preserve"> </w:t>
            </w:r>
            <w:proofErr w:type="spellStart"/>
            <w:r w:rsidRPr="00622CB1">
              <w:rPr>
                <w:color w:val="auto"/>
                <w:sz w:val="24"/>
                <w:szCs w:val="24"/>
                <w:lang w:val="en-US"/>
              </w:rPr>
              <w:t>odontologijos</w:t>
            </w:r>
            <w:proofErr w:type="spellEnd"/>
            <w:r w:rsidRPr="00622CB1">
              <w:rPr>
                <w:color w:val="auto"/>
                <w:sz w:val="24"/>
                <w:szCs w:val="24"/>
                <w:lang w:val="en-US"/>
              </w:rPr>
              <w:t xml:space="preserve"> </w:t>
            </w:r>
            <w:proofErr w:type="spellStart"/>
            <w:r w:rsidRPr="00622CB1">
              <w:rPr>
                <w:color w:val="auto"/>
                <w:sz w:val="24"/>
                <w:szCs w:val="24"/>
                <w:lang w:val="en-US"/>
              </w:rPr>
              <w:t>principais</w:t>
            </w:r>
            <w:proofErr w:type="spellEnd"/>
            <w:r w:rsidRPr="00622CB1">
              <w:rPr>
                <w:color w:val="auto"/>
                <w:sz w:val="24"/>
                <w:szCs w:val="24"/>
                <w:lang w:val="en-US"/>
              </w:rPr>
              <w:t xml:space="preserve">, </w:t>
            </w:r>
            <w:proofErr w:type="spellStart"/>
            <w:r w:rsidRPr="00622CB1">
              <w:rPr>
                <w:color w:val="auto"/>
                <w:sz w:val="24"/>
                <w:szCs w:val="24"/>
                <w:lang w:val="en-US"/>
              </w:rPr>
              <w:t>kritiniu</w:t>
            </w:r>
            <w:proofErr w:type="spellEnd"/>
            <w:r w:rsidRPr="00622CB1">
              <w:rPr>
                <w:color w:val="auto"/>
                <w:sz w:val="24"/>
                <w:szCs w:val="24"/>
                <w:lang w:val="en-US"/>
              </w:rPr>
              <w:t xml:space="preserve"> </w:t>
            </w:r>
            <w:proofErr w:type="spellStart"/>
            <w:r w:rsidRPr="00622CB1">
              <w:rPr>
                <w:color w:val="auto"/>
                <w:sz w:val="24"/>
                <w:szCs w:val="24"/>
                <w:lang w:val="en-US"/>
              </w:rPr>
              <w:t>mąstymu</w:t>
            </w:r>
            <w:proofErr w:type="spellEnd"/>
            <w:r w:rsidRPr="00622CB1">
              <w:rPr>
                <w:color w:val="auto"/>
                <w:sz w:val="24"/>
                <w:szCs w:val="24"/>
                <w:lang w:val="en-US"/>
              </w:rPr>
              <w:t xml:space="preserve">, </w:t>
            </w:r>
            <w:proofErr w:type="spellStart"/>
            <w:r w:rsidRPr="00622CB1">
              <w:rPr>
                <w:color w:val="auto"/>
                <w:sz w:val="24"/>
                <w:szCs w:val="24"/>
                <w:lang w:val="en-US"/>
              </w:rPr>
              <w:t>literatūra</w:t>
            </w:r>
            <w:proofErr w:type="spellEnd"/>
            <w:r w:rsidRPr="00622CB1">
              <w:rPr>
                <w:color w:val="auto"/>
                <w:sz w:val="24"/>
                <w:szCs w:val="24"/>
                <w:lang w:val="en-US"/>
              </w:rPr>
              <w:t xml:space="preserve"> </w:t>
            </w:r>
            <w:r w:rsidRPr="00622CB1">
              <w:rPr>
                <w:b/>
                <w:color w:val="auto"/>
                <w:sz w:val="24"/>
                <w:szCs w:val="24"/>
                <w:lang w:val="en-US"/>
              </w:rPr>
              <w:t>(</w:t>
            </w:r>
            <w:proofErr w:type="spellStart"/>
            <w:r w:rsidRPr="00622CB1">
              <w:rPr>
                <w:b/>
                <w:color w:val="auto"/>
                <w:sz w:val="24"/>
                <w:szCs w:val="24"/>
                <w:lang w:val="en-US"/>
              </w:rPr>
              <w:t>galimos</w:t>
            </w:r>
            <w:proofErr w:type="spellEnd"/>
            <w:r w:rsidRPr="00622CB1">
              <w:rPr>
                <w:b/>
                <w:color w:val="auto"/>
                <w:sz w:val="24"/>
                <w:szCs w:val="24"/>
                <w:lang w:val="en-US"/>
              </w:rPr>
              <w:t xml:space="preserve"> </w:t>
            </w:r>
            <w:proofErr w:type="spellStart"/>
            <w:r w:rsidRPr="00622CB1">
              <w:rPr>
                <w:b/>
                <w:color w:val="auto"/>
                <w:sz w:val="24"/>
                <w:szCs w:val="24"/>
                <w:lang w:val="en-US"/>
              </w:rPr>
              <w:t>vertės</w:t>
            </w:r>
            <w:proofErr w:type="spellEnd"/>
            <w:r w:rsidRPr="00622CB1">
              <w:rPr>
                <w:b/>
                <w:color w:val="auto"/>
                <w:sz w:val="24"/>
                <w:szCs w:val="24"/>
                <w:lang w:val="en-US"/>
              </w:rPr>
              <w:t>: 0; 0,1; 0,2; 0,3; 0,4)</w:t>
            </w:r>
            <w:r w:rsidRPr="00622CB1">
              <w:rPr>
                <w:color w:val="auto"/>
                <w:sz w:val="24"/>
                <w:szCs w:val="24"/>
                <w:lang w:val="en-US"/>
              </w:rPr>
              <w:t>.</w:t>
            </w:r>
          </w:p>
        </w:tc>
        <w:tc>
          <w:tcPr>
            <w:tcW w:w="850" w:type="dxa"/>
          </w:tcPr>
          <w:p w:rsidR="00C2516C" w:rsidRPr="00622CB1" w:rsidRDefault="00C2516C" w:rsidP="008E4B89">
            <w:pPr>
              <w:pStyle w:val="BodyTextIndent"/>
              <w:ind w:left="0"/>
              <w:rPr>
                <w:b/>
                <w:sz w:val="24"/>
                <w:lang w:val="en-US"/>
              </w:rPr>
            </w:pPr>
            <w:proofErr w:type="spellStart"/>
            <w:r w:rsidRPr="00622CB1">
              <w:rPr>
                <w:b/>
                <w:sz w:val="24"/>
                <w:lang w:val="en-US"/>
              </w:rPr>
              <w:t>iki</w:t>
            </w:r>
            <w:proofErr w:type="spellEnd"/>
            <w:r w:rsidRPr="00622CB1">
              <w:rPr>
                <w:b/>
                <w:sz w:val="24"/>
                <w:lang w:val="en-US"/>
              </w:rPr>
              <w:t xml:space="preserve"> 0,4</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numPr>
                <w:ilvl w:val="0"/>
                <w:numId w:val="7"/>
              </w:numPr>
              <w:spacing w:line="240" w:lineRule="auto"/>
              <w:rPr>
                <w:color w:val="auto"/>
                <w:sz w:val="24"/>
                <w:szCs w:val="24"/>
                <w:lang w:val="en-US"/>
              </w:rPr>
            </w:pPr>
            <w:proofErr w:type="spellStart"/>
            <w:r w:rsidRPr="00622CB1">
              <w:rPr>
                <w:color w:val="auto"/>
                <w:sz w:val="24"/>
                <w:szCs w:val="24"/>
                <w:lang w:val="en-US"/>
              </w:rPr>
              <w:t>Demonstruoja</w:t>
            </w:r>
            <w:proofErr w:type="spellEnd"/>
            <w:r w:rsidRPr="00622CB1">
              <w:rPr>
                <w:color w:val="auto"/>
                <w:sz w:val="24"/>
                <w:szCs w:val="24"/>
                <w:lang w:val="en-US"/>
              </w:rPr>
              <w:t xml:space="preserve"> </w:t>
            </w:r>
            <w:proofErr w:type="spellStart"/>
            <w:r w:rsidRPr="00622CB1">
              <w:rPr>
                <w:color w:val="auto"/>
                <w:sz w:val="24"/>
                <w:szCs w:val="24"/>
                <w:lang w:val="en-US"/>
              </w:rPr>
              <w:t>deramą</w:t>
            </w:r>
            <w:proofErr w:type="spellEnd"/>
            <w:r w:rsidRPr="00622CB1">
              <w:rPr>
                <w:color w:val="auto"/>
                <w:sz w:val="24"/>
                <w:szCs w:val="24"/>
                <w:lang w:val="en-US"/>
              </w:rPr>
              <w:t xml:space="preserve"> </w:t>
            </w:r>
            <w:proofErr w:type="spellStart"/>
            <w:r w:rsidRPr="00622CB1">
              <w:rPr>
                <w:color w:val="auto"/>
                <w:sz w:val="24"/>
                <w:szCs w:val="24"/>
                <w:lang w:val="en-US"/>
              </w:rPr>
              <w:t>kalbinės</w:t>
            </w:r>
            <w:proofErr w:type="spellEnd"/>
            <w:r w:rsidRPr="00622CB1">
              <w:rPr>
                <w:color w:val="auto"/>
                <w:sz w:val="24"/>
                <w:szCs w:val="24"/>
                <w:lang w:val="en-US"/>
              </w:rPr>
              <w:t xml:space="preserve"> </w:t>
            </w:r>
            <w:proofErr w:type="spellStart"/>
            <w:r w:rsidRPr="00622CB1">
              <w:rPr>
                <w:color w:val="auto"/>
                <w:sz w:val="24"/>
                <w:szCs w:val="24"/>
                <w:lang w:val="en-US"/>
              </w:rPr>
              <w:t>raiškos</w:t>
            </w:r>
            <w:proofErr w:type="spellEnd"/>
            <w:r w:rsidRPr="00622CB1">
              <w:rPr>
                <w:color w:val="auto"/>
                <w:sz w:val="24"/>
                <w:szCs w:val="24"/>
                <w:lang w:val="en-US"/>
              </w:rPr>
              <w:t xml:space="preserve"> </w:t>
            </w:r>
            <w:proofErr w:type="spellStart"/>
            <w:r w:rsidRPr="00622CB1">
              <w:rPr>
                <w:color w:val="auto"/>
                <w:sz w:val="24"/>
                <w:szCs w:val="24"/>
                <w:lang w:val="en-US"/>
              </w:rPr>
              <w:t>kultūrą</w:t>
            </w:r>
            <w:proofErr w:type="spellEnd"/>
            <w:r w:rsidRPr="00622CB1">
              <w:rPr>
                <w:color w:val="auto"/>
                <w:sz w:val="24"/>
                <w:szCs w:val="24"/>
                <w:lang w:val="en-US"/>
              </w:rPr>
              <w:t xml:space="preserve">, </w:t>
            </w:r>
            <w:proofErr w:type="spellStart"/>
            <w:r w:rsidRPr="00622CB1">
              <w:rPr>
                <w:color w:val="auto"/>
                <w:sz w:val="24"/>
                <w:szCs w:val="24"/>
                <w:lang w:val="en-US"/>
              </w:rPr>
              <w:t>loginę</w:t>
            </w:r>
            <w:proofErr w:type="spellEnd"/>
            <w:r w:rsidRPr="00622CB1">
              <w:rPr>
                <w:color w:val="auto"/>
                <w:sz w:val="24"/>
                <w:szCs w:val="24"/>
                <w:lang w:val="en-US"/>
              </w:rPr>
              <w:t xml:space="preserve"> </w:t>
            </w:r>
            <w:proofErr w:type="spellStart"/>
            <w:r w:rsidRPr="00622CB1">
              <w:rPr>
                <w:color w:val="auto"/>
                <w:sz w:val="24"/>
                <w:szCs w:val="24"/>
                <w:lang w:val="en-US"/>
              </w:rPr>
              <w:t>minčių</w:t>
            </w:r>
            <w:proofErr w:type="spellEnd"/>
            <w:r w:rsidRPr="00622CB1">
              <w:rPr>
                <w:color w:val="auto"/>
                <w:sz w:val="24"/>
                <w:szCs w:val="24"/>
                <w:lang w:val="en-US"/>
              </w:rPr>
              <w:t xml:space="preserve"> </w:t>
            </w:r>
            <w:proofErr w:type="spellStart"/>
            <w:r w:rsidRPr="00622CB1">
              <w:rPr>
                <w:color w:val="auto"/>
                <w:sz w:val="24"/>
                <w:szCs w:val="24"/>
                <w:lang w:val="en-US"/>
              </w:rPr>
              <w:t>eigą</w:t>
            </w:r>
            <w:proofErr w:type="spellEnd"/>
            <w:r w:rsidRPr="00622CB1">
              <w:rPr>
                <w:color w:val="auto"/>
                <w:sz w:val="24"/>
                <w:szCs w:val="24"/>
                <w:lang w:val="en-US"/>
              </w:rPr>
              <w:t xml:space="preserve">, </w:t>
            </w:r>
            <w:proofErr w:type="spellStart"/>
            <w:r w:rsidRPr="00622CB1">
              <w:rPr>
                <w:color w:val="auto"/>
                <w:sz w:val="24"/>
                <w:szCs w:val="24"/>
                <w:lang w:val="en-US"/>
              </w:rPr>
              <w:t>geba</w:t>
            </w:r>
            <w:proofErr w:type="spellEnd"/>
            <w:r w:rsidRPr="00622CB1">
              <w:rPr>
                <w:color w:val="auto"/>
                <w:sz w:val="24"/>
                <w:szCs w:val="24"/>
                <w:lang w:val="en-US"/>
              </w:rPr>
              <w:t xml:space="preserve"> </w:t>
            </w:r>
            <w:proofErr w:type="spellStart"/>
            <w:r w:rsidRPr="00622CB1">
              <w:rPr>
                <w:color w:val="auto"/>
                <w:sz w:val="24"/>
                <w:szCs w:val="24"/>
                <w:lang w:val="en-US"/>
              </w:rPr>
              <w:t>dalyvauti</w:t>
            </w:r>
            <w:proofErr w:type="spellEnd"/>
            <w:r w:rsidRPr="00622CB1">
              <w:rPr>
                <w:color w:val="auto"/>
                <w:sz w:val="24"/>
                <w:szCs w:val="24"/>
                <w:lang w:val="en-US"/>
              </w:rPr>
              <w:t xml:space="preserve"> </w:t>
            </w:r>
            <w:proofErr w:type="spellStart"/>
            <w:r w:rsidRPr="00622CB1">
              <w:rPr>
                <w:color w:val="auto"/>
                <w:sz w:val="24"/>
                <w:szCs w:val="24"/>
                <w:lang w:val="en-US"/>
              </w:rPr>
              <w:t>diskusijoje</w:t>
            </w:r>
            <w:proofErr w:type="spellEnd"/>
            <w:r w:rsidRPr="00622CB1">
              <w:rPr>
                <w:color w:val="auto"/>
                <w:sz w:val="24"/>
                <w:szCs w:val="24"/>
                <w:lang w:val="en-US"/>
              </w:rPr>
              <w:t xml:space="preserve"> </w:t>
            </w:r>
            <w:r w:rsidRPr="00622CB1">
              <w:rPr>
                <w:b/>
                <w:color w:val="auto"/>
                <w:sz w:val="24"/>
                <w:szCs w:val="24"/>
                <w:lang w:val="en-US"/>
              </w:rPr>
              <w:t>(</w:t>
            </w:r>
            <w:proofErr w:type="spellStart"/>
            <w:r w:rsidRPr="00622CB1">
              <w:rPr>
                <w:b/>
                <w:color w:val="auto"/>
                <w:sz w:val="24"/>
                <w:szCs w:val="24"/>
                <w:lang w:val="en-US"/>
              </w:rPr>
              <w:t>galimos</w:t>
            </w:r>
            <w:proofErr w:type="spellEnd"/>
            <w:r w:rsidRPr="00622CB1">
              <w:rPr>
                <w:b/>
                <w:color w:val="auto"/>
                <w:sz w:val="24"/>
                <w:szCs w:val="24"/>
                <w:lang w:val="en-US"/>
              </w:rPr>
              <w:t xml:space="preserve"> </w:t>
            </w:r>
            <w:proofErr w:type="spellStart"/>
            <w:r w:rsidRPr="00622CB1">
              <w:rPr>
                <w:b/>
                <w:color w:val="auto"/>
                <w:sz w:val="24"/>
                <w:szCs w:val="24"/>
                <w:lang w:val="en-US"/>
              </w:rPr>
              <w:t>vertės</w:t>
            </w:r>
            <w:proofErr w:type="spellEnd"/>
            <w:r w:rsidRPr="00622CB1">
              <w:rPr>
                <w:b/>
                <w:color w:val="auto"/>
                <w:sz w:val="24"/>
                <w:szCs w:val="24"/>
                <w:lang w:val="en-US"/>
              </w:rPr>
              <w:t>: 0; 0,1)</w:t>
            </w:r>
            <w:r w:rsidRPr="00622CB1">
              <w:rPr>
                <w:color w:val="auto"/>
                <w:sz w:val="24"/>
                <w:szCs w:val="24"/>
                <w:lang w:val="en-US"/>
              </w:rPr>
              <w:t>.</w:t>
            </w:r>
          </w:p>
        </w:tc>
        <w:tc>
          <w:tcPr>
            <w:tcW w:w="850" w:type="dxa"/>
          </w:tcPr>
          <w:p w:rsidR="00C2516C" w:rsidRPr="00622CB1" w:rsidRDefault="00C2516C" w:rsidP="008E4B89">
            <w:pPr>
              <w:pStyle w:val="BodyTextIndent"/>
              <w:ind w:left="0"/>
              <w:rPr>
                <w:b/>
                <w:sz w:val="24"/>
                <w:lang w:val="en-US"/>
              </w:rPr>
            </w:pPr>
            <w:proofErr w:type="spellStart"/>
            <w:r w:rsidRPr="00622CB1">
              <w:rPr>
                <w:b/>
                <w:sz w:val="24"/>
                <w:lang w:val="en-US"/>
              </w:rPr>
              <w:t>iki</w:t>
            </w:r>
            <w:proofErr w:type="spellEnd"/>
            <w:r w:rsidRPr="00622CB1">
              <w:rPr>
                <w:b/>
                <w:sz w:val="24"/>
                <w:lang w:val="en-US"/>
              </w:rPr>
              <w:t xml:space="preserve"> 0,1</w:t>
            </w: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622CB1" w:rsidRDefault="00C2516C" w:rsidP="008E4B89">
            <w:pPr>
              <w:pStyle w:val="Pagrindinistekstas1"/>
              <w:spacing w:line="240" w:lineRule="auto"/>
              <w:rPr>
                <w:b/>
                <w:i/>
                <w:color w:val="auto"/>
                <w:sz w:val="24"/>
                <w:szCs w:val="24"/>
                <w:lang w:val="en-US"/>
              </w:rPr>
            </w:pPr>
            <w:proofErr w:type="spellStart"/>
            <w:r w:rsidRPr="00622CB1">
              <w:rPr>
                <w:b/>
                <w:i/>
                <w:color w:val="auto"/>
                <w:sz w:val="24"/>
                <w:szCs w:val="24"/>
                <w:lang w:val="en-US"/>
              </w:rPr>
              <w:t>Vertinimas</w:t>
            </w:r>
            <w:proofErr w:type="spellEnd"/>
            <w:r w:rsidRPr="00622CB1">
              <w:rPr>
                <w:b/>
                <w:i/>
                <w:color w:val="auto"/>
                <w:sz w:val="24"/>
                <w:szCs w:val="24"/>
                <w:lang w:val="en-US"/>
              </w:rPr>
              <w:t xml:space="preserve"> III</w:t>
            </w:r>
          </w:p>
        </w:tc>
        <w:tc>
          <w:tcPr>
            <w:tcW w:w="850" w:type="dxa"/>
          </w:tcPr>
          <w:p w:rsidR="00C2516C" w:rsidRPr="00622CB1" w:rsidRDefault="00C2516C" w:rsidP="008E4B89">
            <w:pPr>
              <w:jc w:val="center"/>
              <w:rPr>
                <w:b/>
                <w:sz w:val="32"/>
                <w:szCs w:val="32"/>
                <w:lang w:val="en-US"/>
              </w:rPr>
            </w:pPr>
          </w:p>
        </w:tc>
        <w:tc>
          <w:tcPr>
            <w:tcW w:w="1276" w:type="dxa"/>
          </w:tcPr>
          <w:p w:rsidR="00C2516C" w:rsidRPr="00622CB1" w:rsidRDefault="00C2516C" w:rsidP="008E4B89">
            <w:pPr>
              <w:jc w:val="center"/>
              <w:rPr>
                <w:b/>
                <w:sz w:val="32"/>
                <w:szCs w:val="32"/>
                <w:lang w:val="en-US"/>
              </w:rPr>
            </w:pPr>
          </w:p>
        </w:tc>
      </w:tr>
      <w:tr w:rsidR="00C2516C" w:rsidRPr="00970133" w:rsidTr="00622CB1">
        <w:tc>
          <w:tcPr>
            <w:tcW w:w="813" w:type="dxa"/>
          </w:tcPr>
          <w:p w:rsidR="00C2516C" w:rsidRPr="00622CB1" w:rsidRDefault="00C2516C" w:rsidP="008E4B89">
            <w:pPr>
              <w:jc w:val="center"/>
              <w:rPr>
                <w:b/>
                <w:sz w:val="32"/>
                <w:szCs w:val="32"/>
                <w:lang w:val="en-US"/>
              </w:rPr>
            </w:pPr>
          </w:p>
        </w:tc>
        <w:tc>
          <w:tcPr>
            <w:tcW w:w="6672" w:type="dxa"/>
          </w:tcPr>
          <w:p w:rsidR="00C2516C" w:rsidRPr="00F51307" w:rsidRDefault="00C2516C" w:rsidP="008E4B89">
            <w:pPr>
              <w:pStyle w:val="Pagrindinistekstas1"/>
              <w:spacing w:line="240" w:lineRule="auto"/>
              <w:ind w:firstLine="0"/>
              <w:jc w:val="left"/>
              <w:rPr>
                <w:b/>
                <w:i/>
                <w:color w:val="auto"/>
                <w:sz w:val="24"/>
                <w:szCs w:val="24"/>
                <w:lang w:val="pt-BR"/>
              </w:rPr>
            </w:pPr>
            <w:r w:rsidRPr="00F51307">
              <w:rPr>
                <w:b/>
                <w:i/>
                <w:color w:val="auto"/>
                <w:sz w:val="24"/>
                <w:szCs w:val="24"/>
                <w:lang w:val="pt-BR"/>
              </w:rPr>
              <w:t>Bendras vertinimas</w:t>
            </w:r>
          </w:p>
          <w:p w:rsidR="00C2516C" w:rsidRPr="00F51307" w:rsidRDefault="00C2516C" w:rsidP="008E4B89">
            <w:pPr>
              <w:pStyle w:val="Pagrindinistekstas1"/>
              <w:spacing w:line="240" w:lineRule="auto"/>
              <w:ind w:firstLine="0"/>
              <w:jc w:val="left"/>
              <w:rPr>
                <w:b/>
                <w:i/>
                <w:color w:val="auto"/>
                <w:sz w:val="24"/>
                <w:szCs w:val="24"/>
                <w:lang w:val="pt-BR"/>
              </w:rPr>
            </w:pPr>
            <w:r w:rsidRPr="00F51307">
              <w:rPr>
                <w:b/>
                <w:i/>
                <w:color w:val="auto"/>
                <w:sz w:val="24"/>
                <w:szCs w:val="24"/>
                <w:lang w:val="pt-BR"/>
              </w:rPr>
              <w:t>(vertinimas I+vertinimas II +vertinimas III)</w:t>
            </w:r>
          </w:p>
        </w:tc>
        <w:tc>
          <w:tcPr>
            <w:tcW w:w="850" w:type="dxa"/>
          </w:tcPr>
          <w:p w:rsidR="00C2516C" w:rsidRPr="00F51307" w:rsidRDefault="00C2516C" w:rsidP="008E4B89">
            <w:pPr>
              <w:jc w:val="center"/>
              <w:rPr>
                <w:b/>
                <w:sz w:val="32"/>
                <w:szCs w:val="32"/>
                <w:lang w:val="pt-BR"/>
              </w:rPr>
            </w:pPr>
          </w:p>
        </w:tc>
        <w:tc>
          <w:tcPr>
            <w:tcW w:w="1276" w:type="dxa"/>
          </w:tcPr>
          <w:p w:rsidR="00C2516C" w:rsidRPr="00F51307" w:rsidRDefault="00C2516C" w:rsidP="008E4B89">
            <w:pPr>
              <w:jc w:val="center"/>
              <w:rPr>
                <w:b/>
                <w:sz w:val="32"/>
                <w:szCs w:val="32"/>
                <w:lang w:val="pt-BR"/>
              </w:rPr>
            </w:pPr>
          </w:p>
        </w:tc>
      </w:tr>
    </w:tbl>
    <w:p w:rsidR="00C2516C" w:rsidRPr="00970133" w:rsidRDefault="00C2516C" w:rsidP="008E4B89"/>
    <w:p w:rsidR="00C2516C" w:rsidRPr="00970133" w:rsidRDefault="00C2516C" w:rsidP="008E4B89">
      <w:r w:rsidRPr="00970133">
        <w:t>Motyvacijos vertinimo komisijos narys  _____________________________         __________</w:t>
      </w:r>
    </w:p>
    <w:p w:rsidR="00C2516C" w:rsidRPr="00970133" w:rsidRDefault="00C2516C" w:rsidP="008E4B89">
      <w:pPr>
        <w:rPr>
          <w:sz w:val="20"/>
          <w:szCs w:val="20"/>
        </w:rPr>
      </w:pPr>
      <w:r w:rsidRPr="00970133">
        <w:tab/>
      </w:r>
      <w:r w:rsidRPr="00970133">
        <w:tab/>
      </w:r>
      <w:r w:rsidRPr="00970133">
        <w:tab/>
      </w:r>
      <w:r w:rsidRPr="00970133">
        <w:tab/>
      </w:r>
      <w:r w:rsidRPr="00970133">
        <w:rPr>
          <w:sz w:val="20"/>
          <w:szCs w:val="20"/>
        </w:rPr>
        <w:t>(vardas, pavardė)</w:t>
      </w:r>
      <w:r w:rsidRPr="00970133">
        <w:rPr>
          <w:sz w:val="20"/>
          <w:szCs w:val="20"/>
        </w:rPr>
        <w:tab/>
        <w:t xml:space="preserve">          (parašas)</w:t>
      </w:r>
    </w:p>
    <w:p w:rsidR="00C2516C" w:rsidRPr="00970133" w:rsidRDefault="00C2516C" w:rsidP="008E4B89">
      <w:pPr>
        <w:rPr>
          <w:sz w:val="20"/>
        </w:rPr>
      </w:pPr>
    </w:p>
    <w:p w:rsidR="00C2516C" w:rsidRPr="00970133" w:rsidRDefault="00C2516C" w:rsidP="008E4B89">
      <w:pPr>
        <w:jc w:val="both"/>
      </w:pPr>
      <w:r w:rsidRPr="00970133">
        <w:rPr>
          <w:sz w:val="20"/>
        </w:rPr>
        <w:t>Pastaba: šią lentelę pildo kiekvienas motyvacijos įvertinimo komisijos narys ir po to posėdžio protokole užpildoma “Galutinė stojančiųjų  motyvacijos įvertinimo suvestinė”.</w:t>
      </w:r>
    </w:p>
    <w:p w:rsidR="00C2516C" w:rsidRPr="00970133" w:rsidRDefault="00C2516C" w:rsidP="008E4B89">
      <w:pPr>
        <w:pStyle w:val="BodyTextIndent"/>
        <w:rPr>
          <w:szCs w:val="20"/>
        </w:rPr>
      </w:pPr>
      <w:r w:rsidRPr="00970133">
        <w:rPr>
          <w:szCs w:val="20"/>
        </w:rPr>
        <w:br w:type="page"/>
      </w:r>
    </w:p>
    <w:p w:rsidR="00C2516C" w:rsidRPr="00970133" w:rsidRDefault="00C2516C" w:rsidP="008E4B89">
      <w:pPr>
        <w:pStyle w:val="BodyTextIndent"/>
        <w:ind w:left="0"/>
        <w:rPr>
          <w:szCs w:val="20"/>
        </w:rPr>
      </w:pPr>
    </w:p>
    <w:p w:rsidR="00C2516C" w:rsidRPr="00970133" w:rsidRDefault="00C2516C" w:rsidP="008E4B89">
      <w:pPr>
        <w:pStyle w:val="BodyTextIndent"/>
        <w:rPr>
          <w:szCs w:val="20"/>
        </w:rPr>
      </w:pPr>
      <w:r w:rsidRPr="00970133">
        <w:rPr>
          <w:szCs w:val="20"/>
        </w:rPr>
        <w:t>Stojančiųjų į Vilniaus universiteto rezidentūros studijų programas motyvacijos įvertinimo tvarkos 2 priedas</w:t>
      </w:r>
    </w:p>
    <w:p w:rsidR="00C2516C" w:rsidRPr="00970133" w:rsidRDefault="00C2516C" w:rsidP="008E4B89">
      <w:pPr>
        <w:ind w:left="5040"/>
        <w:jc w:val="both"/>
        <w:rPr>
          <w:sz w:val="20"/>
        </w:rPr>
      </w:pPr>
    </w:p>
    <w:p w:rsidR="00C2516C" w:rsidRPr="00970133" w:rsidRDefault="00C2516C" w:rsidP="008E4B89">
      <w:pPr>
        <w:ind w:left="5040"/>
        <w:jc w:val="both"/>
        <w:rPr>
          <w:sz w:val="20"/>
        </w:rPr>
      </w:pPr>
    </w:p>
    <w:p w:rsidR="00C2516C" w:rsidRPr="00970133" w:rsidRDefault="00C2516C" w:rsidP="008E4B89">
      <w:pPr>
        <w:pStyle w:val="BodyText"/>
        <w:jc w:val="center"/>
        <w:rPr>
          <w:b/>
          <w:bCs/>
        </w:rPr>
      </w:pPr>
      <w:r w:rsidRPr="00970133">
        <w:rPr>
          <w:b/>
          <w:bCs/>
        </w:rPr>
        <w:t xml:space="preserve">STOJANČIŲJŲ Į VILNIAUS UNIVERSITETO </w:t>
      </w:r>
      <w:r w:rsidR="0081485F">
        <w:rPr>
          <w:b/>
          <w:bCs/>
        </w:rPr>
        <w:t xml:space="preserve">ODONTOLOGIJOS KRYPTIES </w:t>
      </w:r>
      <w:r w:rsidRPr="00970133">
        <w:rPr>
          <w:b/>
          <w:bCs/>
        </w:rPr>
        <w:t>REZIDENTŪROS STUDIJŲ PROGRAMAS MOTYVACIJOS ĮVERTINIMO KOMISIJOS POSĖDŽIO PROTOKOLAS</w:t>
      </w:r>
    </w:p>
    <w:p w:rsidR="00C2516C" w:rsidRPr="00970133" w:rsidRDefault="00C2516C" w:rsidP="008E4B89">
      <w:pPr>
        <w:jc w:val="center"/>
      </w:pPr>
    </w:p>
    <w:p w:rsidR="00C2516C" w:rsidRPr="00970133" w:rsidRDefault="00C2516C" w:rsidP="008E4B89">
      <w:pPr>
        <w:jc w:val="center"/>
      </w:pPr>
      <w:r w:rsidRPr="00970133">
        <w:t>________________________ Nr. _______________</w:t>
      </w:r>
    </w:p>
    <w:p w:rsidR="00C2516C" w:rsidRPr="00970133" w:rsidRDefault="00C2516C" w:rsidP="008E4B89">
      <w:pPr>
        <w:jc w:val="both"/>
        <w:rPr>
          <w:sz w:val="18"/>
          <w:szCs w:val="18"/>
        </w:rPr>
      </w:pPr>
      <w:r w:rsidRPr="00970133">
        <w:tab/>
      </w:r>
      <w:r w:rsidRPr="00970133">
        <w:tab/>
      </w:r>
      <w:r w:rsidRPr="00970133">
        <w:tab/>
      </w:r>
      <w:r w:rsidRPr="00970133">
        <w:rPr>
          <w:sz w:val="18"/>
          <w:szCs w:val="18"/>
        </w:rPr>
        <w:t>(data)</w:t>
      </w:r>
      <w:r w:rsidRPr="00970133">
        <w:rPr>
          <w:sz w:val="18"/>
          <w:szCs w:val="18"/>
        </w:rPr>
        <w:tab/>
        <w:t xml:space="preserve"> </w:t>
      </w:r>
    </w:p>
    <w:p w:rsidR="00C2516C" w:rsidRPr="00970133" w:rsidRDefault="00C2516C" w:rsidP="00BD0A3E">
      <w:pPr>
        <w:jc w:val="both"/>
      </w:pPr>
    </w:p>
    <w:p w:rsidR="00C2516C" w:rsidRPr="00970133" w:rsidRDefault="00C2516C" w:rsidP="00BD0A3E">
      <w:pPr>
        <w:jc w:val="center"/>
      </w:pPr>
      <w:r w:rsidRPr="00970133">
        <w:t>____________________________</w:t>
      </w:r>
    </w:p>
    <w:p w:rsidR="00C2516C" w:rsidRPr="00970133" w:rsidRDefault="00C2516C" w:rsidP="00BD0A3E">
      <w:pPr>
        <w:jc w:val="center"/>
        <w:rPr>
          <w:sz w:val="18"/>
          <w:szCs w:val="18"/>
        </w:rPr>
      </w:pPr>
      <w:r w:rsidRPr="00970133">
        <w:rPr>
          <w:sz w:val="18"/>
          <w:szCs w:val="18"/>
        </w:rPr>
        <w:t>(sudarymo vieta)</w:t>
      </w:r>
    </w:p>
    <w:p w:rsidR="00C2516C" w:rsidRPr="00970133" w:rsidRDefault="00C2516C" w:rsidP="00BD0A3E">
      <w:pPr>
        <w:ind w:right="458"/>
        <w:jc w:val="center"/>
        <w:rPr>
          <w:sz w:val="18"/>
          <w:szCs w:val="18"/>
        </w:rPr>
      </w:pPr>
    </w:p>
    <w:p w:rsidR="00C2516C" w:rsidRPr="00970133" w:rsidRDefault="00C2516C" w:rsidP="00BD0A3E">
      <w:pPr>
        <w:pStyle w:val="BodyText2"/>
        <w:spacing w:after="0" w:line="240" w:lineRule="auto"/>
        <w:ind w:right="458" w:firstLine="1296"/>
      </w:pPr>
      <w:r w:rsidRPr="00970133">
        <w:t xml:space="preserve">Stojančiųjų į Vilniaus universiteto </w:t>
      </w:r>
      <w:r w:rsidR="0081485F">
        <w:t xml:space="preserve">odontologijos krypties </w:t>
      </w:r>
      <w:r w:rsidRPr="00970133">
        <w:t xml:space="preserve">rezidentūros studijų programas motyvacijos įvertinimo komisijos (toliau – </w:t>
      </w:r>
      <w:r w:rsidR="00C129D7">
        <w:t>K</w:t>
      </w:r>
      <w:r w:rsidRPr="00970133">
        <w:t xml:space="preserve">omisijos),  </w:t>
      </w:r>
      <w:r w:rsidR="00C129D7">
        <w:t xml:space="preserve">sudarytos _________________ </w:t>
      </w:r>
      <w:r w:rsidRPr="00970133">
        <w:t>(data)</w:t>
      </w:r>
      <w:r w:rsidR="00C129D7">
        <w:t xml:space="preserve"> Vilniaus universiteto Medicinos  fakulteto dekano </w:t>
      </w:r>
      <w:r w:rsidRPr="00970133">
        <w:t>įsakymu __________</w:t>
      </w:r>
      <w:r w:rsidR="00C129D7">
        <w:t>______</w:t>
      </w:r>
      <w:r w:rsidRPr="00970133">
        <w:t xml:space="preserve"> (įsakymo numeris),  posėdis įvyko __________________ (data), posė</w:t>
      </w:r>
      <w:r w:rsidR="00C129D7">
        <w:t>džio pradžia _____________</w:t>
      </w:r>
      <w:r w:rsidRPr="00970133">
        <w:t xml:space="preserve"> (laikas), posėd</w:t>
      </w:r>
      <w:r w:rsidR="00C129D7">
        <w:t>žio pabaiga ___________ (</w:t>
      </w:r>
      <w:r w:rsidRPr="00970133">
        <w:t>laikas).</w:t>
      </w:r>
    </w:p>
    <w:p w:rsidR="00C2516C" w:rsidRPr="00970133" w:rsidRDefault="00C2516C" w:rsidP="00BD0A3E">
      <w:pPr>
        <w:pStyle w:val="BodyText2"/>
        <w:spacing w:after="0" w:line="240" w:lineRule="auto"/>
      </w:pPr>
    </w:p>
    <w:p w:rsidR="00C2516C" w:rsidRPr="00970133" w:rsidRDefault="00C2516C" w:rsidP="00BD0A3E">
      <w:pPr>
        <w:pStyle w:val="BodyText2"/>
        <w:spacing w:line="240" w:lineRule="auto"/>
      </w:pPr>
      <w:r w:rsidRPr="00970133">
        <w:t>Komisijos pirmininkas –  ________________________________________________</w:t>
      </w:r>
    </w:p>
    <w:p w:rsidR="00C2516C" w:rsidRPr="00970133" w:rsidRDefault="00C2516C" w:rsidP="00BD0A3E">
      <w:pPr>
        <w:pStyle w:val="BodyText2"/>
        <w:spacing w:after="0" w:line="240" w:lineRule="auto"/>
      </w:pPr>
      <w:r w:rsidRPr="00970133">
        <w:t>Komisijos nariai :</w:t>
      </w:r>
    </w:p>
    <w:p w:rsidR="00C2516C" w:rsidRPr="00970133" w:rsidRDefault="00C2516C" w:rsidP="00BD0A3E">
      <w:pPr>
        <w:pStyle w:val="BodyText2"/>
        <w:spacing w:after="0" w:line="240" w:lineRule="auto"/>
      </w:pPr>
      <w:r w:rsidRPr="00970133">
        <w:t>_____________________________________________________________________</w:t>
      </w:r>
    </w:p>
    <w:p w:rsidR="00C2516C" w:rsidRPr="00970133" w:rsidRDefault="00C2516C" w:rsidP="00BD0A3E">
      <w:pPr>
        <w:pStyle w:val="BodyText2"/>
        <w:spacing w:after="0" w:line="240" w:lineRule="auto"/>
      </w:pPr>
      <w:r w:rsidRPr="00970133">
        <w:t>_____________________________________________________________________</w:t>
      </w:r>
    </w:p>
    <w:p w:rsidR="00C2516C" w:rsidRPr="00970133" w:rsidRDefault="00C2516C" w:rsidP="00BD0A3E">
      <w:pPr>
        <w:pStyle w:val="BodyText2"/>
        <w:spacing w:after="0" w:line="240" w:lineRule="auto"/>
      </w:pPr>
      <w:r w:rsidRPr="00970133">
        <w:t>_____________________________________________________________________</w:t>
      </w:r>
    </w:p>
    <w:p w:rsidR="00C2516C" w:rsidRPr="00970133" w:rsidRDefault="00C2516C" w:rsidP="00BD0A3E">
      <w:pPr>
        <w:pStyle w:val="BodyText2"/>
        <w:spacing w:after="0" w:line="240" w:lineRule="auto"/>
      </w:pPr>
      <w:r w:rsidRPr="00970133">
        <w:t>_____________________________________________________________________</w:t>
      </w:r>
    </w:p>
    <w:p w:rsidR="00C2516C" w:rsidRPr="00970133" w:rsidRDefault="00C2516C" w:rsidP="00BD0A3E">
      <w:pPr>
        <w:pStyle w:val="BodyText2"/>
        <w:spacing w:after="0" w:line="240" w:lineRule="auto"/>
      </w:pPr>
      <w:r w:rsidRPr="00970133">
        <w:t>_____________________________________________________________________</w:t>
      </w:r>
    </w:p>
    <w:p w:rsidR="00C2516C" w:rsidRPr="00970133" w:rsidRDefault="00C2516C" w:rsidP="00BD0A3E">
      <w:pPr>
        <w:pStyle w:val="BodyText2"/>
        <w:spacing w:after="0" w:line="240" w:lineRule="auto"/>
      </w:pPr>
      <w:r w:rsidRPr="00970133">
        <w:t>_____________________________________________________________________</w:t>
      </w:r>
    </w:p>
    <w:p w:rsidR="00C2516C" w:rsidRPr="00970133" w:rsidRDefault="00C2516C" w:rsidP="00BD0A3E">
      <w:pPr>
        <w:pStyle w:val="BodyText2"/>
        <w:spacing w:line="240" w:lineRule="auto"/>
      </w:pPr>
    </w:p>
    <w:p w:rsidR="00C2516C" w:rsidRPr="00970133" w:rsidRDefault="00C2516C" w:rsidP="00BD0A3E">
      <w:pPr>
        <w:pStyle w:val="BodyText2"/>
        <w:spacing w:line="240" w:lineRule="auto"/>
      </w:pPr>
      <w:r w:rsidRPr="00970133">
        <w:t xml:space="preserve">Stojančiųjų į ____________________________rezidentūros studijų programą sąrašas: </w:t>
      </w:r>
    </w:p>
    <w:p w:rsidR="00C2516C" w:rsidRPr="00970133" w:rsidRDefault="00C2516C" w:rsidP="00BD0A3E">
      <w:pPr>
        <w:pStyle w:val="BodyText2"/>
        <w:spacing w:line="240" w:lineRule="auto"/>
        <w:rPr>
          <w:sz w:val="16"/>
        </w:rPr>
      </w:pPr>
      <w:r w:rsidRPr="00970133">
        <w:tab/>
        <w:t xml:space="preserve">          </w:t>
      </w:r>
      <w:r w:rsidRPr="00970133">
        <w:rPr>
          <w:sz w:val="16"/>
        </w:rPr>
        <w:t>(nurodoma rezidentūros studijų programa)</w:t>
      </w:r>
    </w:p>
    <w:p w:rsidR="00C2516C" w:rsidRPr="00970133" w:rsidRDefault="00BD0A3E" w:rsidP="00BD0A3E">
      <w:pPr>
        <w:pStyle w:val="BodyText2"/>
        <w:spacing w:after="0" w:line="240" w:lineRule="auto"/>
      </w:pPr>
      <w:r>
        <w:t>1.</w:t>
      </w:r>
      <w:r w:rsidR="00C2516C" w:rsidRPr="00970133">
        <w:t>_____________________________________________________________________</w:t>
      </w:r>
    </w:p>
    <w:p w:rsidR="00C2516C" w:rsidRPr="00970133" w:rsidRDefault="00BD0A3E" w:rsidP="00BD0A3E">
      <w:pPr>
        <w:pStyle w:val="BodyText2"/>
        <w:spacing w:after="0" w:line="240" w:lineRule="auto"/>
      </w:pPr>
      <w:r>
        <w:t>2.</w:t>
      </w:r>
      <w:r w:rsidR="00C2516C" w:rsidRPr="00970133">
        <w:t>_____________________________________________________________________</w:t>
      </w:r>
    </w:p>
    <w:p w:rsidR="00C2516C" w:rsidRPr="00970133" w:rsidRDefault="00BD0A3E" w:rsidP="00BD0A3E">
      <w:pPr>
        <w:pStyle w:val="BodyText2"/>
        <w:spacing w:after="0" w:line="240" w:lineRule="auto"/>
      </w:pPr>
      <w:r>
        <w:t>3.</w:t>
      </w:r>
      <w:r w:rsidR="00C2516C" w:rsidRPr="00970133">
        <w:t>_____________________________________________________________________</w:t>
      </w:r>
    </w:p>
    <w:p w:rsidR="00C2516C" w:rsidRPr="00970133" w:rsidRDefault="00BD0A3E" w:rsidP="00BD0A3E">
      <w:pPr>
        <w:pStyle w:val="BodyText2"/>
        <w:spacing w:after="0" w:line="240" w:lineRule="auto"/>
      </w:pPr>
      <w:r>
        <w:t>4.</w:t>
      </w:r>
      <w:r w:rsidR="00C2516C" w:rsidRPr="00970133">
        <w:t>_____________________________________________________________________</w:t>
      </w:r>
    </w:p>
    <w:p w:rsidR="00C2516C" w:rsidRPr="00970133" w:rsidRDefault="00BD0A3E" w:rsidP="00BD0A3E">
      <w:pPr>
        <w:pStyle w:val="BodyText2"/>
        <w:spacing w:after="0" w:line="240" w:lineRule="auto"/>
      </w:pPr>
      <w:r>
        <w:t>5.</w:t>
      </w:r>
      <w:r w:rsidR="00C2516C" w:rsidRPr="00970133">
        <w:t>_____________________________________________________________________</w:t>
      </w:r>
    </w:p>
    <w:p w:rsidR="00C2516C" w:rsidRPr="00970133" w:rsidRDefault="00BD0A3E" w:rsidP="00BD0A3E">
      <w:pPr>
        <w:pStyle w:val="BodyText2"/>
        <w:spacing w:after="0" w:line="240" w:lineRule="auto"/>
      </w:pPr>
      <w:r>
        <w:t>6.</w:t>
      </w:r>
      <w:r w:rsidR="00C2516C" w:rsidRPr="00970133">
        <w:t>_____________________________________________________________________</w:t>
      </w:r>
    </w:p>
    <w:p w:rsidR="00C2516C" w:rsidRPr="00970133" w:rsidRDefault="00BD0A3E" w:rsidP="00BD0A3E">
      <w:pPr>
        <w:pStyle w:val="BodyText2"/>
        <w:spacing w:after="0" w:line="240" w:lineRule="auto"/>
      </w:pPr>
      <w:r>
        <w:t>7.</w:t>
      </w:r>
      <w:r w:rsidR="00C2516C" w:rsidRPr="00970133">
        <w:t>_____________________________________________________________________</w:t>
      </w:r>
    </w:p>
    <w:p w:rsidR="00C2516C" w:rsidRPr="00970133" w:rsidRDefault="00BD0A3E" w:rsidP="00BD0A3E">
      <w:pPr>
        <w:pStyle w:val="BodyText2"/>
        <w:spacing w:after="0" w:line="240" w:lineRule="auto"/>
      </w:pPr>
      <w:r>
        <w:t>8.</w:t>
      </w:r>
      <w:r w:rsidR="00C2516C" w:rsidRPr="00970133">
        <w:t>_____________________________________________________________________</w:t>
      </w:r>
    </w:p>
    <w:p w:rsidR="00C2516C" w:rsidRPr="00970133" w:rsidRDefault="00C2516C" w:rsidP="00BD0A3E">
      <w:pPr>
        <w:pStyle w:val="BodyText2"/>
        <w:spacing w:line="240" w:lineRule="auto"/>
        <w:rPr>
          <w:sz w:val="16"/>
        </w:rPr>
      </w:pPr>
    </w:p>
    <w:p w:rsidR="00C2516C" w:rsidRPr="00970133" w:rsidRDefault="00C2516C" w:rsidP="00BD0A3E">
      <w:pPr>
        <w:jc w:val="both"/>
      </w:pPr>
      <w:r w:rsidRPr="00970133">
        <w:t>Pretendentams užduoti klausimai:</w:t>
      </w:r>
    </w:p>
    <w:p w:rsidR="00C2516C" w:rsidRPr="00970133" w:rsidRDefault="00C2516C" w:rsidP="008E4B89">
      <w:pPr>
        <w:jc w:val="both"/>
        <w:rPr>
          <w:sz w:val="20"/>
          <w:szCs w:val="20"/>
        </w:rPr>
      </w:pPr>
      <w:r w:rsidRPr="00970133">
        <w:rPr>
          <w:sz w:val="20"/>
          <w:szCs w:val="20"/>
        </w:rPr>
        <w:t>(surašomi visi užduoti klausimai)</w:t>
      </w:r>
    </w:p>
    <w:p w:rsidR="00C2516C" w:rsidRPr="00970133" w:rsidRDefault="00C2516C" w:rsidP="008E4B89">
      <w:pPr>
        <w:jc w:val="both"/>
      </w:pPr>
      <w:r w:rsidRPr="00970133">
        <w:t>1.___________________________________________________________________</w:t>
      </w:r>
    </w:p>
    <w:p w:rsidR="00C2516C" w:rsidRPr="00970133" w:rsidRDefault="00C2516C" w:rsidP="008E4B89">
      <w:pPr>
        <w:jc w:val="both"/>
      </w:pPr>
      <w:r w:rsidRPr="00970133">
        <w:t>2.___________________________________________________________________</w:t>
      </w:r>
    </w:p>
    <w:p w:rsidR="00C2516C" w:rsidRPr="00970133" w:rsidRDefault="00C2516C" w:rsidP="008E4B89">
      <w:pPr>
        <w:jc w:val="both"/>
      </w:pPr>
      <w:r w:rsidRPr="00970133">
        <w:t>3.___________________________________________________________________</w:t>
      </w:r>
    </w:p>
    <w:p w:rsidR="00C2516C" w:rsidRPr="00970133" w:rsidRDefault="00C2516C" w:rsidP="008E4B89">
      <w:pPr>
        <w:jc w:val="both"/>
      </w:pPr>
      <w:r w:rsidRPr="00970133">
        <w:t>4.___________________________________________________________________</w:t>
      </w:r>
    </w:p>
    <w:p w:rsidR="00C2516C" w:rsidRPr="00970133" w:rsidRDefault="00C2516C" w:rsidP="008E4B89">
      <w:pPr>
        <w:jc w:val="both"/>
      </w:pPr>
      <w:r w:rsidRPr="00970133">
        <w:t>5.___________________________________________________________________</w:t>
      </w:r>
    </w:p>
    <w:p w:rsidR="00C2516C" w:rsidRPr="00970133" w:rsidRDefault="00C2516C" w:rsidP="008E4B89">
      <w:pPr>
        <w:pStyle w:val="Heading1"/>
      </w:pPr>
    </w:p>
    <w:p w:rsidR="00BD0A3E" w:rsidRDefault="00BD0A3E" w:rsidP="008E4B89">
      <w:pPr>
        <w:pStyle w:val="Heading1"/>
      </w:pPr>
    </w:p>
    <w:p w:rsidR="00BD0A3E" w:rsidRDefault="00BD0A3E" w:rsidP="008E4B89">
      <w:pPr>
        <w:pStyle w:val="Heading1"/>
      </w:pPr>
    </w:p>
    <w:p w:rsidR="00C2516C" w:rsidRPr="00970133" w:rsidRDefault="00C2516C" w:rsidP="008E4B89">
      <w:pPr>
        <w:pStyle w:val="Heading1"/>
      </w:pPr>
      <w:r w:rsidRPr="00970133">
        <w:t>Galutinė stojančiųjų</w:t>
      </w:r>
      <w:r w:rsidR="00BD0A3E">
        <w:t xml:space="preserve"> motyvacijos</w:t>
      </w:r>
      <w:r w:rsidRPr="00970133">
        <w:t xml:space="preserve"> įvertinimo suvestinė</w:t>
      </w:r>
    </w:p>
    <w:p w:rsidR="00C2516C" w:rsidRPr="00970133" w:rsidRDefault="00C2516C" w:rsidP="008E4B89">
      <w:pPr>
        <w:jc w:val="center"/>
        <w:rPr>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93"/>
        <w:gridCol w:w="1620"/>
        <w:gridCol w:w="2160"/>
      </w:tblGrid>
      <w:tr w:rsidR="00C2516C" w:rsidRPr="00970133" w:rsidTr="00E72B89">
        <w:tc>
          <w:tcPr>
            <w:tcW w:w="675" w:type="dxa"/>
          </w:tcPr>
          <w:p w:rsidR="00C2516C" w:rsidRPr="00970133" w:rsidRDefault="00C2516C" w:rsidP="008E4B89">
            <w:pPr>
              <w:jc w:val="center"/>
            </w:pPr>
            <w:r w:rsidRPr="00970133">
              <w:t>Eil. Nr.</w:t>
            </w:r>
          </w:p>
        </w:tc>
        <w:tc>
          <w:tcPr>
            <w:tcW w:w="4293" w:type="dxa"/>
          </w:tcPr>
          <w:p w:rsidR="00C2516C" w:rsidRPr="00970133" w:rsidRDefault="00C2516C" w:rsidP="008E4B89">
            <w:pPr>
              <w:jc w:val="center"/>
            </w:pPr>
            <w:r w:rsidRPr="00970133">
              <w:t>Stojančiojo vardas ir pavardė</w:t>
            </w:r>
          </w:p>
        </w:tc>
        <w:tc>
          <w:tcPr>
            <w:tcW w:w="1620" w:type="dxa"/>
          </w:tcPr>
          <w:p w:rsidR="00C2516C" w:rsidRPr="00970133" w:rsidRDefault="00C2516C" w:rsidP="008E4B89">
            <w:pPr>
              <w:jc w:val="center"/>
            </w:pPr>
            <w:r w:rsidRPr="00970133">
              <w:t>Įvertinimas (balais)</w:t>
            </w:r>
          </w:p>
        </w:tc>
        <w:tc>
          <w:tcPr>
            <w:tcW w:w="2160" w:type="dxa"/>
          </w:tcPr>
          <w:p w:rsidR="00C2516C" w:rsidRPr="00970133" w:rsidRDefault="00C2516C" w:rsidP="008E4B89">
            <w:pPr>
              <w:jc w:val="center"/>
            </w:pPr>
            <w:r w:rsidRPr="00970133">
              <w:t>Stojančiojo parašas</w:t>
            </w:r>
          </w:p>
        </w:tc>
      </w:tr>
      <w:tr w:rsidR="00C2516C" w:rsidRPr="00970133" w:rsidTr="00E72B89">
        <w:tc>
          <w:tcPr>
            <w:tcW w:w="675" w:type="dxa"/>
          </w:tcPr>
          <w:p w:rsidR="00C2516C" w:rsidRPr="00970133" w:rsidRDefault="00C2516C" w:rsidP="008E4B89">
            <w:pPr>
              <w:jc w:val="center"/>
            </w:pPr>
            <w:r w:rsidRPr="00970133">
              <w:t>1.</w:t>
            </w:r>
          </w:p>
        </w:tc>
        <w:tc>
          <w:tcPr>
            <w:tcW w:w="4293" w:type="dxa"/>
          </w:tcPr>
          <w:p w:rsidR="00C2516C" w:rsidRPr="00970133" w:rsidRDefault="00C2516C" w:rsidP="008E4B89">
            <w:pPr>
              <w:jc w:val="center"/>
            </w:pPr>
          </w:p>
        </w:tc>
        <w:tc>
          <w:tcPr>
            <w:tcW w:w="1620" w:type="dxa"/>
          </w:tcPr>
          <w:p w:rsidR="00C2516C" w:rsidRPr="00970133" w:rsidRDefault="00C2516C" w:rsidP="008E4B89">
            <w:pPr>
              <w:jc w:val="center"/>
            </w:pPr>
          </w:p>
        </w:tc>
        <w:tc>
          <w:tcPr>
            <w:tcW w:w="2160" w:type="dxa"/>
          </w:tcPr>
          <w:p w:rsidR="00C2516C" w:rsidRPr="00970133" w:rsidRDefault="00C2516C" w:rsidP="008E4B89">
            <w:pPr>
              <w:jc w:val="center"/>
            </w:pPr>
          </w:p>
        </w:tc>
      </w:tr>
      <w:tr w:rsidR="00C2516C" w:rsidRPr="00970133" w:rsidTr="00E72B89">
        <w:tc>
          <w:tcPr>
            <w:tcW w:w="675" w:type="dxa"/>
          </w:tcPr>
          <w:p w:rsidR="00C2516C" w:rsidRPr="00970133" w:rsidRDefault="00C2516C" w:rsidP="008E4B89">
            <w:pPr>
              <w:jc w:val="center"/>
            </w:pPr>
            <w:r w:rsidRPr="00970133">
              <w:t>2.</w:t>
            </w:r>
          </w:p>
        </w:tc>
        <w:tc>
          <w:tcPr>
            <w:tcW w:w="4293" w:type="dxa"/>
          </w:tcPr>
          <w:p w:rsidR="00C2516C" w:rsidRPr="00970133" w:rsidRDefault="00C2516C" w:rsidP="008E4B89">
            <w:pPr>
              <w:jc w:val="center"/>
            </w:pPr>
          </w:p>
        </w:tc>
        <w:tc>
          <w:tcPr>
            <w:tcW w:w="1620" w:type="dxa"/>
          </w:tcPr>
          <w:p w:rsidR="00C2516C" w:rsidRPr="00970133" w:rsidRDefault="00C2516C" w:rsidP="008E4B89">
            <w:pPr>
              <w:jc w:val="center"/>
            </w:pPr>
          </w:p>
        </w:tc>
        <w:tc>
          <w:tcPr>
            <w:tcW w:w="2160" w:type="dxa"/>
          </w:tcPr>
          <w:p w:rsidR="00C2516C" w:rsidRPr="00970133" w:rsidRDefault="00C2516C" w:rsidP="008E4B89">
            <w:pPr>
              <w:jc w:val="center"/>
            </w:pPr>
          </w:p>
        </w:tc>
      </w:tr>
      <w:tr w:rsidR="00C2516C" w:rsidRPr="00970133" w:rsidTr="00E72B89">
        <w:tc>
          <w:tcPr>
            <w:tcW w:w="675" w:type="dxa"/>
          </w:tcPr>
          <w:p w:rsidR="00C2516C" w:rsidRPr="00970133" w:rsidRDefault="00C2516C" w:rsidP="008E4B89">
            <w:pPr>
              <w:jc w:val="center"/>
            </w:pPr>
            <w:r w:rsidRPr="00970133">
              <w:t>3.</w:t>
            </w:r>
          </w:p>
        </w:tc>
        <w:tc>
          <w:tcPr>
            <w:tcW w:w="4293" w:type="dxa"/>
          </w:tcPr>
          <w:p w:rsidR="00C2516C" w:rsidRPr="00970133" w:rsidRDefault="00C2516C" w:rsidP="008E4B89">
            <w:pPr>
              <w:jc w:val="center"/>
            </w:pPr>
          </w:p>
        </w:tc>
        <w:tc>
          <w:tcPr>
            <w:tcW w:w="1620" w:type="dxa"/>
          </w:tcPr>
          <w:p w:rsidR="00C2516C" w:rsidRPr="00970133" w:rsidRDefault="00C2516C" w:rsidP="008E4B89">
            <w:pPr>
              <w:jc w:val="center"/>
            </w:pPr>
          </w:p>
        </w:tc>
        <w:tc>
          <w:tcPr>
            <w:tcW w:w="2160" w:type="dxa"/>
          </w:tcPr>
          <w:p w:rsidR="00C2516C" w:rsidRPr="00970133" w:rsidRDefault="00C2516C" w:rsidP="008E4B89">
            <w:pPr>
              <w:jc w:val="center"/>
            </w:pPr>
          </w:p>
        </w:tc>
      </w:tr>
      <w:tr w:rsidR="00C2516C" w:rsidRPr="00970133" w:rsidTr="00E72B89">
        <w:tc>
          <w:tcPr>
            <w:tcW w:w="675" w:type="dxa"/>
          </w:tcPr>
          <w:p w:rsidR="00C2516C" w:rsidRPr="00970133" w:rsidRDefault="00C2516C" w:rsidP="008E4B89">
            <w:pPr>
              <w:jc w:val="center"/>
            </w:pPr>
            <w:r w:rsidRPr="00970133">
              <w:t>4.</w:t>
            </w:r>
          </w:p>
        </w:tc>
        <w:tc>
          <w:tcPr>
            <w:tcW w:w="4293" w:type="dxa"/>
          </w:tcPr>
          <w:p w:rsidR="00C2516C" w:rsidRPr="00970133" w:rsidRDefault="00C2516C" w:rsidP="008E4B89">
            <w:pPr>
              <w:jc w:val="center"/>
            </w:pPr>
          </w:p>
        </w:tc>
        <w:tc>
          <w:tcPr>
            <w:tcW w:w="1620" w:type="dxa"/>
          </w:tcPr>
          <w:p w:rsidR="00C2516C" w:rsidRPr="00970133" w:rsidRDefault="00C2516C" w:rsidP="008E4B89">
            <w:pPr>
              <w:jc w:val="center"/>
            </w:pPr>
          </w:p>
        </w:tc>
        <w:tc>
          <w:tcPr>
            <w:tcW w:w="2160" w:type="dxa"/>
          </w:tcPr>
          <w:p w:rsidR="00C2516C" w:rsidRPr="00970133" w:rsidRDefault="00C2516C" w:rsidP="008E4B89">
            <w:pPr>
              <w:jc w:val="center"/>
            </w:pPr>
          </w:p>
        </w:tc>
      </w:tr>
      <w:tr w:rsidR="00C2516C" w:rsidRPr="00970133" w:rsidTr="00E72B89">
        <w:tc>
          <w:tcPr>
            <w:tcW w:w="675" w:type="dxa"/>
          </w:tcPr>
          <w:p w:rsidR="00C2516C" w:rsidRPr="00970133" w:rsidRDefault="00C2516C" w:rsidP="008E4B89">
            <w:pPr>
              <w:jc w:val="center"/>
            </w:pPr>
            <w:r w:rsidRPr="00970133">
              <w:t>5.</w:t>
            </w:r>
          </w:p>
        </w:tc>
        <w:tc>
          <w:tcPr>
            <w:tcW w:w="4293" w:type="dxa"/>
          </w:tcPr>
          <w:p w:rsidR="00C2516C" w:rsidRPr="00970133" w:rsidRDefault="00C2516C" w:rsidP="008E4B89">
            <w:pPr>
              <w:jc w:val="center"/>
            </w:pPr>
          </w:p>
        </w:tc>
        <w:tc>
          <w:tcPr>
            <w:tcW w:w="1620" w:type="dxa"/>
          </w:tcPr>
          <w:p w:rsidR="00C2516C" w:rsidRPr="00970133" w:rsidRDefault="00C2516C" w:rsidP="008E4B89">
            <w:pPr>
              <w:jc w:val="center"/>
            </w:pPr>
          </w:p>
        </w:tc>
        <w:tc>
          <w:tcPr>
            <w:tcW w:w="2160" w:type="dxa"/>
          </w:tcPr>
          <w:p w:rsidR="00C2516C" w:rsidRPr="00970133" w:rsidRDefault="00C2516C" w:rsidP="008E4B89">
            <w:pPr>
              <w:jc w:val="center"/>
            </w:pPr>
          </w:p>
        </w:tc>
      </w:tr>
      <w:tr w:rsidR="00C2516C" w:rsidRPr="00970133" w:rsidTr="00E72B89">
        <w:tc>
          <w:tcPr>
            <w:tcW w:w="675" w:type="dxa"/>
          </w:tcPr>
          <w:p w:rsidR="00C2516C" w:rsidRPr="00970133" w:rsidRDefault="00C2516C" w:rsidP="008E4B89">
            <w:pPr>
              <w:jc w:val="center"/>
            </w:pPr>
            <w:r w:rsidRPr="00970133">
              <w:t>6.</w:t>
            </w:r>
          </w:p>
        </w:tc>
        <w:tc>
          <w:tcPr>
            <w:tcW w:w="4293" w:type="dxa"/>
          </w:tcPr>
          <w:p w:rsidR="00C2516C" w:rsidRPr="00970133" w:rsidRDefault="00C2516C" w:rsidP="008E4B89">
            <w:pPr>
              <w:jc w:val="center"/>
            </w:pPr>
          </w:p>
        </w:tc>
        <w:tc>
          <w:tcPr>
            <w:tcW w:w="1620" w:type="dxa"/>
          </w:tcPr>
          <w:p w:rsidR="00C2516C" w:rsidRPr="00970133" w:rsidRDefault="00C2516C" w:rsidP="008E4B89">
            <w:pPr>
              <w:jc w:val="center"/>
            </w:pPr>
          </w:p>
        </w:tc>
        <w:tc>
          <w:tcPr>
            <w:tcW w:w="2160" w:type="dxa"/>
          </w:tcPr>
          <w:p w:rsidR="00C2516C" w:rsidRPr="00970133" w:rsidRDefault="00C2516C" w:rsidP="008E4B89">
            <w:pPr>
              <w:jc w:val="center"/>
            </w:pPr>
          </w:p>
        </w:tc>
      </w:tr>
      <w:tr w:rsidR="00C2516C" w:rsidRPr="00970133" w:rsidTr="00E72B89">
        <w:tc>
          <w:tcPr>
            <w:tcW w:w="675" w:type="dxa"/>
          </w:tcPr>
          <w:p w:rsidR="00C2516C" w:rsidRPr="00970133" w:rsidRDefault="00C2516C" w:rsidP="008E4B89">
            <w:pPr>
              <w:jc w:val="center"/>
            </w:pPr>
            <w:r w:rsidRPr="00970133">
              <w:t>7.</w:t>
            </w:r>
          </w:p>
        </w:tc>
        <w:tc>
          <w:tcPr>
            <w:tcW w:w="4293" w:type="dxa"/>
          </w:tcPr>
          <w:p w:rsidR="00C2516C" w:rsidRPr="00970133" w:rsidRDefault="00C2516C" w:rsidP="008E4B89">
            <w:pPr>
              <w:jc w:val="center"/>
            </w:pPr>
          </w:p>
        </w:tc>
        <w:tc>
          <w:tcPr>
            <w:tcW w:w="1620" w:type="dxa"/>
          </w:tcPr>
          <w:p w:rsidR="00C2516C" w:rsidRPr="00970133" w:rsidRDefault="00C2516C" w:rsidP="008E4B89">
            <w:pPr>
              <w:jc w:val="center"/>
            </w:pPr>
          </w:p>
        </w:tc>
        <w:tc>
          <w:tcPr>
            <w:tcW w:w="2160" w:type="dxa"/>
          </w:tcPr>
          <w:p w:rsidR="00C2516C" w:rsidRPr="00970133" w:rsidRDefault="00C2516C" w:rsidP="008E4B89">
            <w:pPr>
              <w:jc w:val="center"/>
            </w:pPr>
          </w:p>
        </w:tc>
      </w:tr>
      <w:tr w:rsidR="00C2516C" w:rsidRPr="00970133" w:rsidTr="00E72B89">
        <w:tc>
          <w:tcPr>
            <w:tcW w:w="675" w:type="dxa"/>
          </w:tcPr>
          <w:p w:rsidR="00C2516C" w:rsidRPr="00970133" w:rsidRDefault="00C2516C" w:rsidP="008E4B89">
            <w:pPr>
              <w:jc w:val="center"/>
            </w:pPr>
            <w:r w:rsidRPr="00970133">
              <w:t>8.</w:t>
            </w:r>
          </w:p>
        </w:tc>
        <w:tc>
          <w:tcPr>
            <w:tcW w:w="4293" w:type="dxa"/>
          </w:tcPr>
          <w:p w:rsidR="00C2516C" w:rsidRPr="00970133" w:rsidRDefault="00C2516C" w:rsidP="008E4B89">
            <w:pPr>
              <w:jc w:val="center"/>
            </w:pPr>
          </w:p>
        </w:tc>
        <w:tc>
          <w:tcPr>
            <w:tcW w:w="1620" w:type="dxa"/>
          </w:tcPr>
          <w:p w:rsidR="00C2516C" w:rsidRPr="00970133" w:rsidRDefault="00C2516C" w:rsidP="008E4B89">
            <w:pPr>
              <w:jc w:val="center"/>
            </w:pPr>
          </w:p>
        </w:tc>
        <w:tc>
          <w:tcPr>
            <w:tcW w:w="2160" w:type="dxa"/>
          </w:tcPr>
          <w:p w:rsidR="00C2516C" w:rsidRPr="00970133" w:rsidRDefault="00C2516C" w:rsidP="008E4B89">
            <w:pPr>
              <w:jc w:val="center"/>
            </w:pPr>
          </w:p>
        </w:tc>
      </w:tr>
      <w:tr w:rsidR="00C2516C" w:rsidRPr="00970133" w:rsidTr="00E72B89">
        <w:tc>
          <w:tcPr>
            <w:tcW w:w="675" w:type="dxa"/>
          </w:tcPr>
          <w:p w:rsidR="00C2516C" w:rsidRPr="00970133" w:rsidRDefault="00C2516C" w:rsidP="008E4B89">
            <w:pPr>
              <w:jc w:val="center"/>
            </w:pPr>
            <w:r w:rsidRPr="00970133">
              <w:t>9.</w:t>
            </w:r>
          </w:p>
        </w:tc>
        <w:tc>
          <w:tcPr>
            <w:tcW w:w="4293" w:type="dxa"/>
          </w:tcPr>
          <w:p w:rsidR="00C2516C" w:rsidRPr="00970133" w:rsidRDefault="00C2516C" w:rsidP="008E4B89">
            <w:pPr>
              <w:jc w:val="center"/>
            </w:pPr>
          </w:p>
        </w:tc>
        <w:tc>
          <w:tcPr>
            <w:tcW w:w="1620" w:type="dxa"/>
          </w:tcPr>
          <w:p w:rsidR="00C2516C" w:rsidRPr="00970133" w:rsidRDefault="00C2516C" w:rsidP="008E4B89">
            <w:pPr>
              <w:jc w:val="center"/>
            </w:pPr>
          </w:p>
        </w:tc>
        <w:tc>
          <w:tcPr>
            <w:tcW w:w="2160" w:type="dxa"/>
          </w:tcPr>
          <w:p w:rsidR="00C2516C" w:rsidRPr="00970133" w:rsidRDefault="00C2516C" w:rsidP="008E4B89">
            <w:pPr>
              <w:jc w:val="center"/>
            </w:pPr>
          </w:p>
        </w:tc>
      </w:tr>
      <w:tr w:rsidR="0060000C" w:rsidRPr="00970133" w:rsidTr="00E72B89">
        <w:tc>
          <w:tcPr>
            <w:tcW w:w="675" w:type="dxa"/>
          </w:tcPr>
          <w:p w:rsidR="0060000C" w:rsidRPr="00970133" w:rsidRDefault="0060000C" w:rsidP="008E4B89">
            <w:pPr>
              <w:jc w:val="center"/>
            </w:pPr>
            <w:r>
              <w:t>10.</w:t>
            </w:r>
          </w:p>
        </w:tc>
        <w:tc>
          <w:tcPr>
            <w:tcW w:w="4293" w:type="dxa"/>
          </w:tcPr>
          <w:p w:rsidR="0060000C" w:rsidRPr="00970133" w:rsidRDefault="0060000C" w:rsidP="008E4B89">
            <w:pPr>
              <w:jc w:val="center"/>
            </w:pPr>
          </w:p>
        </w:tc>
        <w:tc>
          <w:tcPr>
            <w:tcW w:w="1620" w:type="dxa"/>
          </w:tcPr>
          <w:p w:rsidR="0060000C" w:rsidRPr="00970133" w:rsidRDefault="0060000C" w:rsidP="008E4B89">
            <w:pPr>
              <w:jc w:val="center"/>
            </w:pPr>
          </w:p>
        </w:tc>
        <w:tc>
          <w:tcPr>
            <w:tcW w:w="2160" w:type="dxa"/>
          </w:tcPr>
          <w:p w:rsidR="0060000C" w:rsidRPr="00970133" w:rsidRDefault="0060000C" w:rsidP="008E4B89">
            <w:pPr>
              <w:jc w:val="center"/>
            </w:pPr>
          </w:p>
        </w:tc>
      </w:tr>
    </w:tbl>
    <w:p w:rsidR="00C2516C" w:rsidRPr="00970133" w:rsidRDefault="00C2516C" w:rsidP="008E4B89">
      <w:pPr>
        <w:jc w:val="center"/>
      </w:pPr>
    </w:p>
    <w:p w:rsidR="00C2516C" w:rsidRPr="00970133" w:rsidRDefault="00C2516C" w:rsidP="008E4B89">
      <w:pPr>
        <w:jc w:val="center"/>
      </w:pPr>
    </w:p>
    <w:p w:rsidR="00C2516C" w:rsidRPr="00970133" w:rsidRDefault="00C2516C" w:rsidP="008E4B89">
      <w:pPr>
        <w:jc w:val="both"/>
      </w:pPr>
      <w:r w:rsidRPr="00970133">
        <w:t>Pirmininkas –</w:t>
      </w:r>
      <w:r w:rsidR="009461E1">
        <w:t xml:space="preserve"> </w:t>
      </w:r>
      <w:r w:rsidRPr="00970133">
        <w:t>______________________</w:t>
      </w:r>
    </w:p>
    <w:p w:rsidR="00C2516C" w:rsidRPr="00970133" w:rsidRDefault="00C2516C" w:rsidP="008E4B89">
      <w:pPr>
        <w:jc w:val="both"/>
        <w:rPr>
          <w:sz w:val="20"/>
          <w:szCs w:val="20"/>
        </w:rPr>
      </w:pPr>
      <w:r w:rsidRPr="00970133">
        <w:tab/>
      </w:r>
      <w:r w:rsidRPr="00970133">
        <w:tab/>
      </w:r>
      <w:r w:rsidRPr="00970133">
        <w:rPr>
          <w:sz w:val="20"/>
          <w:szCs w:val="20"/>
        </w:rPr>
        <w:t>(parašas)</w:t>
      </w:r>
    </w:p>
    <w:p w:rsidR="00C2516C" w:rsidRPr="00970133" w:rsidRDefault="00C2516C" w:rsidP="008E4B89">
      <w:pPr>
        <w:jc w:val="both"/>
      </w:pPr>
    </w:p>
    <w:p w:rsidR="00C2516C" w:rsidRPr="00970133" w:rsidRDefault="00C2516C" w:rsidP="008E4B89">
      <w:pPr>
        <w:jc w:val="both"/>
      </w:pPr>
      <w:r w:rsidRPr="00970133">
        <w:t xml:space="preserve">Nariai: </w:t>
      </w:r>
      <w:r w:rsidRPr="00970133">
        <w:tab/>
        <w:t>________________________</w:t>
      </w:r>
    </w:p>
    <w:p w:rsidR="00C2516C" w:rsidRPr="00970133" w:rsidRDefault="00C2516C" w:rsidP="008E4B89">
      <w:pPr>
        <w:jc w:val="both"/>
        <w:rPr>
          <w:sz w:val="20"/>
          <w:szCs w:val="20"/>
        </w:rPr>
      </w:pPr>
      <w:r w:rsidRPr="00970133">
        <w:tab/>
      </w:r>
      <w:r w:rsidRPr="00970133">
        <w:tab/>
      </w:r>
      <w:r w:rsidRPr="00970133">
        <w:rPr>
          <w:sz w:val="20"/>
          <w:szCs w:val="20"/>
        </w:rPr>
        <w:t>(parašas)</w:t>
      </w:r>
    </w:p>
    <w:p w:rsidR="00C2516C" w:rsidRPr="00970133" w:rsidRDefault="00C2516C" w:rsidP="008E4B89">
      <w:pPr>
        <w:jc w:val="both"/>
      </w:pPr>
      <w:r w:rsidRPr="00970133">
        <w:tab/>
        <w:t>________________________</w:t>
      </w:r>
    </w:p>
    <w:p w:rsidR="00C2516C" w:rsidRPr="00970133" w:rsidRDefault="00C2516C" w:rsidP="008E4B89">
      <w:pPr>
        <w:jc w:val="both"/>
        <w:rPr>
          <w:sz w:val="20"/>
          <w:szCs w:val="20"/>
        </w:rPr>
      </w:pPr>
      <w:r w:rsidRPr="00970133">
        <w:tab/>
      </w:r>
      <w:r w:rsidRPr="00970133">
        <w:tab/>
      </w:r>
      <w:r w:rsidRPr="00970133">
        <w:rPr>
          <w:sz w:val="20"/>
          <w:szCs w:val="20"/>
        </w:rPr>
        <w:t>(parašas)</w:t>
      </w:r>
    </w:p>
    <w:p w:rsidR="00C2516C" w:rsidRPr="00970133" w:rsidRDefault="00C2516C" w:rsidP="008E4B89">
      <w:pPr>
        <w:jc w:val="both"/>
      </w:pPr>
      <w:r w:rsidRPr="00970133">
        <w:tab/>
        <w:t>________________________</w:t>
      </w:r>
    </w:p>
    <w:p w:rsidR="00C2516C" w:rsidRPr="00970133" w:rsidRDefault="00C2516C" w:rsidP="008E4B89">
      <w:pPr>
        <w:jc w:val="both"/>
        <w:rPr>
          <w:sz w:val="20"/>
          <w:szCs w:val="20"/>
        </w:rPr>
      </w:pPr>
      <w:r w:rsidRPr="00970133">
        <w:tab/>
      </w:r>
      <w:r w:rsidRPr="00970133">
        <w:tab/>
      </w:r>
      <w:r w:rsidRPr="00970133">
        <w:rPr>
          <w:sz w:val="20"/>
          <w:szCs w:val="20"/>
        </w:rPr>
        <w:t>(parašas)</w:t>
      </w:r>
    </w:p>
    <w:p w:rsidR="00C2516C" w:rsidRPr="00970133" w:rsidRDefault="00C2516C" w:rsidP="008E4B89">
      <w:pPr>
        <w:jc w:val="both"/>
      </w:pPr>
      <w:r w:rsidRPr="00970133">
        <w:tab/>
        <w:t>________________________</w:t>
      </w:r>
    </w:p>
    <w:p w:rsidR="00C2516C" w:rsidRPr="00970133" w:rsidRDefault="00C2516C" w:rsidP="008E4B89">
      <w:pPr>
        <w:ind w:firstLine="720"/>
        <w:jc w:val="both"/>
        <w:rPr>
          <w:sz w:val="20"/>
          <w:szCs w:val="20"/>
        </w:rPr>
      </w:pPr>
      <w:r w:rsidRPr="00970133">
        <w:tab/>
      </w:r>
      <w:r w:rsidRPr="00970133">
        <w:tab/>
      </w:r>
      <w:r w:rsidRPr="00970133">
        <w:rPr>
          <w:sz w:val="20"/>
          <w:szCs w:val="20"/>
        </w:rPr>
        <w:t>(parašas)</w:t>
      </w:r>
    </w:p>
    <w:p w:rsidR="00C2516C" w:rsidRPr="00970133" w:rsidRDefault="00C2516C" w:rsidP="008E4B89">
      <w:pPr>
        <w:ind w:firstLine="720"/>
        <w:jc w:val="both"/>
      </w:pPr>
    </w:p>
    <w:p w:rsidR="00C2516C" w:rsidRPr="00970133" w:rsidRDefault="00C2516C" w:rsidP="008E4B89">
      <w:pPr>
        <w:jc w:val="both"/>
      </w:pPr>
      <w:r w:rsidRPr="00970133">
        <w:t xml:space="preserve">TVIRTINU: </w:t>
      </w:r>
    </w:p>
    <w:p w:rsidR="00C2516C" w:rsidRPr="00970133" w:rsidRDefault="00C2516C" w:rsidP="008E4B89">
      <w:pPr>
        <w:jc w:val="both"/>
      </w:pPr>
      <w:proofErr w:type="spellStart"/>
      <w:r w:rsidRPr="00970133">
        <w:t>Podiplominių</w:t>
      </w:r>
      <w:proofErr w:type="spellEnd"/>
      <w:r w:rsidRPr="00970133">
        <w:t xml:space="preserve"> studijų prodekanas _______________________</w:t>
      </w:r>
      <w:r w:rsidR="009461E1">
        <w:t>________________________</w:t>
      </w:r>
    </w:p>
    <w:p w:rsidR="00C2516C" w:rsidRPr="009461E1" w:rsidRDefault="009461E1" w:rsidP="008E4B89">
      <w:pPr>
        <w:ind w:firstLine="720"/>
        <w:jc w:val="both"/>
        <w:rPr>
          <w:sz w:val="18"/>
          <w:szCs w:val="18"/>
        </w:rPr>
      </w:pPr>
      <w:r w:rsidRPr="009461E1">
        <w:rPr>
          <w:sz w:val="18"/>
          <w:szCs w:val="18"/>
        </w:rPr>
        <w:tab/>
      </w:r>
      <w:r w:rsidRPr="009461E1">
        <w:rPr>
          <w:sz w:val="18"/>
          <w:szCs w:val="18"/>
        </w:rPr>
        <w:tab/>
      </w:r>
      <w:r w:rsidRPr="009461E1">
        <w:rPr>
          <w:sz w:val="18"/>
          <w:szCs w:val="18"/>
        </w:rPr>
        <w:tab/>
        <w:t>(Vardas, pavardė)</w:t>
      </w:r>
      <w:r w:rsidR="00C2516C" w:rsidRPr="009461E1">
        <w:rPr>
          <w:sz w:val="18"/>
          <w:szCs w:val="18"/>
        </w:rPr>
        <w:tab/>
      </w:r>
      <w:r w:rsidR="00C2516C" w:rsidRPr="009461E1">
        <w:rPr>
          <w:sz w:val="18"/>
          <w:szCs w:val="18"/>
        </w:rPr>
        <w:tab/>
      </w:r>
      <w:r>
        <w:rPr>
          <w:sz w:val="18"/>
          <w:szCs w:val="18"/>
        </w:rPr>
        <w:tab/>
      </w:r>
      <w:r w:rsidR="00C2516C" w:rsidRPr="009461E1">
        <w:rPr>
          <w:sz w:val="18"/>
          <w:szCs w:val="18"/>
        </w:rPr>
        <w:t>(parašas)</w:t>
      </w:r>
    </w:p>
    <w:p w:rsidR="00C2516C" w:rsidRPr="00970133" w:rsidRDefault="00C2516C" w:rsidP="008E4B89"/>
    <w:sectPr w:rsidR="00C2516C" w:rsidRPr="00970133" w:rsidSect="008E4B8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B0E"/>
    <w:multiLevelType w:val="multilevel"/>
    <w:tmpl w:val="B0BCD2D6"/>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78D5DFB"/>
    <w:multiLevelType w:val="hybridMultilevel"/>
    <w:tmpl w:val="3CF60C7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D08196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82873FC"/>
    <w:multiLevelType w:val="hybridMultilevel"/>
    <w:tmpl w:val="0B32D548"/>
    <w:lvl w:ilvl="0" w:tplc="FAD419C6">
      <w:start w:val="1"/>
      <w:numFmt w:val="lowerLetter"/>
      <w:lvlText w:val="%1."/>
      <w:lvlJc w:val="left"/>
      <w:pPr>
        <w:ind w:left="672" w:hanging="360"/>
      </w:pPr>
      <w:rPr>
        <w:rFonts w:cs="Times New Roman" w:hint="default"/>
      </w:rPr>
    </w:lvl>
    <w:lvl w:ilvl="1" w:tplc="04090019" w:tentative="1">
      <w:start w:val="1"/>
      <w:numFmt w:val="lowerLetter"/>
      <w:lvlText w:val="%2."/>
      <w:lvlJc w:val="left"/>
      <w:pPr>
        <w:ind w:left="1392" w:hanging="360"/>
      </w:pPr>
      <w:rPr>
        <w:rFonts w:cs="Times New Roman"/>
      </w:rPr>
    </w:lvl>
    <w:lvl w:ilvl="2" w:tplc="0409001B" w:tentative="1">
      <w:start w:val="1"/>
      <w:numFmt w:val="lowerRoman"/>
      <w:lvlText w:val="%3."/>
      <w:lvlJc w:val="right"/>
      <w:pPr>
        <w:ind w:left="2112" w:hanging="180"/>
      </w:pPr>
      <w:rPr>
        <w:rFonts w:cs="Times New Roman"/>
      </w:rPr>
    </w:lvl>
    <w:lvl w:ilvl="3" w:tplc="0409000F" w:tentative="1">
      <w:start w:val="1"/>
      <w:numFmt w:val="decimal"/>
      <w:lvlText w:val="%4."/>
      <w:lvlJc w:val="left"/>
      <w:pPr>
        <w:ind w:left="2832" w:hanging="360"/>
      </w:pPr>
      <w:rPr>
        <w:rFonts w:cs="Times New Roman"/>
      </w:rPr>
    </w:lvl>
    <w:lvl w:ilvl="4" w:tplc="04090019" w:tentative="1">
      <w:start w:val="1"/>
      <w:numFmt w:val="lowerLetter"/>
      <w:lvlText w:val="%5."/>
      <w:lvlJc w:val="left"/>
      <w:pPr>
        <w:ind w:left="3552" w:hanging="360"/>
      </w:pPr>
      <w:rPr>
        <w:rFonts w:cs="Times New Roman"/>
      </w:rPr>
    </w:lvl>
    <w:lvl w:ilvl="5" w:tplc="0409001B" w:tentative="1">
      <w:start w:val="1"/>
      <w:numFmt w:val="lowerRoman"/>
      <w:lvlText w:val="%6."/>
      <w:lvlJc w:val="right"/>
      <w:pPr>
        <w:ind w:left="4272" w:hanging="180"/>
      </w:pPr>
      <w:rPr>
        <w:rFonts w:cs="Times New Roman"/>
      </w:rPr>
    </w:lvl>
    <w:lvl w:ilvl="6" w:tplc="0409000F" w:tentative="1">
      <w:start w:val="1"/>
      <w:numFmt w:val="decimal"/>
      <w:lvlText w:val="%7."/>
      <w:lvlJc w:val="left"/>
      <w:pPr>
        <w:ind w:left="4992" w:hanging="360"/>
      </w:pPr>
      <w:rPr>
        <w:rFonts w:cs="Times New Roman"/>
      </w:rPr>
    </w:lvl>
    <w:lvl w:ilvl="7" w:tplc="04090019" w:tentative="1">
      <w:start w:val="1"/>
      <w:numFmt w:val="lowerLetter"/>
      <w:lvlText w:val="%8."/>
      <w:lvlJc w:val="left"/>
      <w:pPr>
        <w:ind w:left="5712" w:hanging="360"/>
      </w:pPr>
      <w:rPr>
        <w:rFonts w:cs="Times New Roman"/>
      </w:rPr>
    </w:lvl>
    <w:lvl w:ilvl="8" w:tplc="0409001B" w:tentative="1">
      <w:start w:val="1"/>
      <w:numFmt w:val="lowerRoman"/>
      <w:lvlText w:val="%9."/>
      <w:lvlJc w:val="right"/>
      <w:pPr>
        <w:ind w:left="6432" w:hanging="180"/>
      </w:pPr>
      <w:rPr>
        <w:rFonts w:cs="Times New Roman"/>
      </w:rPr>
    </w:lvl>
  </w:abstractNum>
  <w:abstractNum w:abstractNumId="4" w15:restartNumberingAfterBreak="0">
    <w:nsid w:val="1BDB50F2"/>
    <w:multiLevelType w:val="hybridMultilevel"/>
    <w:tmpl w:val="E11EF57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F02902"/>
    <w:multiLevelType w:val="multilevel"/>
    <w:tmpl w:val="0054F472"/>
    <w:lvl w:ilvl="0">
      <w:start w:val="1"/>
      <w:numFmt w:val="decimal"/>
      <w:lvlText w:val="%1."/>
      <w:lvlJc w:val="left"/>
      <w:pPr>
        <w:ind w:left="36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15:restartNumberingAfterBreak="0">
    <w:nsid w:val="2A971891"/>
    <w:multiLevelType w:val="multilevel"/>
    <w:tmpl w:val="4042AFC0"/>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55F3817"/>
    <w:multiLevelType w:val="multilevel"/>
    <w:tmpl w:val="F49A47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5E2E67"/>
    <w:multiLevelType w:val="multilevel"/>
    <w:tmpl w:val="D1C291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CAB263B"/>
    <w:multiLevelType w:val="hybridMultilevel"/>
    <w:tmpl w:val="FE640B04"/>
    <w:lvl w:ilvl="0" w:tplc="ADD67E62">
      <w:start w:val="1"/>
      <w:numFmt w:val="low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0" w15:restartNumberingAfterBreak="0">
    <w:nsid w:val="4795738F"/>
    <w:multiLevelType w:val="hybridMultilevel"/>
    <w:tmpl w:val="EC64476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D123778"/>
    <w:multiLevelType w:val="multilevel"/>
    <w:tmpl w:val="8216F7C0"/>
    <w:lvl w:ilvl="0">
      <w:start w:val="7"/>
      <w:numFmt w:val="decimal"/>
      <w:lvlText w:val="%1"/>
      <w:lvlJc w:val="left"/>
      <w:pPr>
        <w:ind w:left="360" w:hanging="360"/>
      </w:pPr>
      <w:rPr>
        <w:rFonts w:cs="Times New Roman" w:hint="default"/>
      </w:rPr>
    </w:lvl>
    <w:lvl w:ilvl="1">
      <w:start w:val="3"/>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2" w15:restartNumberingAfterBreak="0">
    <w:nsid w:val="71436FD9"/>
    <w:multiLevelType w:val="hybridMultilevel"/>
    <w:tmpl w:val="F168A44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2"/>
  </w:num>
  <w:num w:numId="4">
    <w:abstractNumId w:val="1"/>
  </w:num>
  <w:num w:numId="5">
    <w:abstractNumId w:val="2"/>
  </w:num>
  <w:num w:numId="6">
    <w:abstractNumId w:val="10"/>
  </w:num>
  <w:num w:numId="7">
    <w:abstractNumId w:val="3"/>
  </w:num>
  <w:num w:numId="8">
    <w:abstractNumId w:val="4"/>
  </w:num>
  <w:num w:numId="9">
    <w:abstractNumId w:val="9"/>
  </w:num>
  <w:num w:numId="10">
    <w:abstractNumId w:val="11"/>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E5"/>
    <w:rsid w:val="00006F15"/>
    <w:rsid w:val="00022D73"/>
    <w:rsid w:val="00042ECB"/>
    <w:rsid w:val="00053210"/>
    <w:rsid w:val="00053F3F"/>
    <w:rsid w:val="00060E29"/>
    <w:rsid w:val="00080651"/>
    <w:rsid w:val="000B57BF"/>
    <w:rsid w:val="000C6757"/>
    <w:rsid w:val="000E3BD2"/>
    <w:rsid w:val="000F3D3C"/>
    <w:rsid w:val="001128AE"/>
    <w:rsid w:val="0012237B"/>
    <w:rsid w:val="00131999"/>
    <w:rsid w:val="0013382B"/>
    <w:rsid w:val="00187D3D"/>
    <w:rsid w:val="001C1340"/>
    <w:rsid w:val="001E00E3"/>
    <w:rsid w:val="0024445D"/>
    <w:rsid w:val="00256EC0"/>
    <w:rsid w:val="002745E1"/>
    <w:rsid w:val="002A3872"/>
    <w:rsid w:val="002B6F6E"/>
    <w:rsid w:val="002E564A"/>
    <w:rsid w:val="003349B4"/>
    <w:rsid w:val="003B7046"/>
    <w:rsid w:val="003F752F"/>
    <w:rsid w:val="0040059C"/>
    <w:rsid w:val="0043649A"/>
    <w:rsid w:val="00451F25"/>
    <w:rsid w:val="004718D1"/>
    <w:rsid w:val="004849BC"/>
    <w:rsid w:val="0048505E"/>
    <w:rsid w:val="004B1E8F"/>
    <w:rsid w:val="0050367E"/>
    <w:rsid w:val="00503D43"/>
    <w:rsid w:val="00565F0C"/>
    <w:rsid w:val="0059445D"/>
    <w:rsid w:val="005F541D"/>
    <w:rsid w:val="0060000C"/>
    <w:rsid w:val="00610C47"/>
    <w:rsid w:val="00622CB1"/>
    <w:rsid w:val="0066210C"/>
    <w:rsid w:val="00690198"/>
    <w:rsid w:val="006B5198"/>
    <w:rsid w:val="006B5EE6"/>
    <w:rsid w:val="006B7DEB"/>
    <w:rsid w:val="00707611"/>
    <w:rsid w:val="00710B83"/>
    <w:rsid w:val="007147F2"/>
    <w:rsid w:val="00722398"/>
    <w:rsid w:val="00732710"/>
    <w:rsid w:val="00793B61"/>
    <w:rsid w:val="007A1FB9"/>
    <w:rsid w:val="007D7682"/>
    <w:rsid w:val="0080325A"/>
    <w:rsid w:val="0080496D"/>
    <w:rsid w:val="0081485F"/>
    <w:rsid w:val="00815637"/>
    <w:rsid w:val="008700AC"/>
    <w:rsid w:val="008861E5"/>
    <w:rsid w:val="00895522"/>
    <w:rsid w:val="00895D01"/>
    <w:rsid w:val="00895D29"/>
    <w:rsid w:val="00897975"/>
    <w:rsid w:val="008B5B2B"/>
    <w:rsid w:val="008B5DE2"/>
    <w:rsid w:val="008C0915"/>
    <w:rsid w:val="008C6AF2"/>
    <w:rsid w:val="008E4B89"/>
    <w:rsid w:val="009141ED"/>
    <w:rsid w:val="009345AC"/>
    <w:rsid w:val="009461E1"/>
    <w:rsid w:val="00970133"/>
    <w:rsid w:val="00993517"/>
    <w:rsid w:val="00A00DCC"/>
    <w:rsid w:val="00A2261B"/>
    <w:rsid w:val="00A50E91"/>
    <w:rsid w:val="00A8457E"/>
    <w:rsid w:val="00A94603"/>
    <w:rsid w:val="00A97B72"/>
    <w:rsid w:val="00AA357F"/>
    <w:rsid w:val="00AE38E3"/>
    <w:rsid w:val="00B07063"/>
    <w:rsid w:val="00B10BD0"/>
    <w:rsid w:val="00B62F9E"/>
    <w:rsid w:val="00B76001"/>
    <w:rsid w:val="00B8141D"/>
    <w:rsid w:val="00B85FDF"/>
    <w:rsid w:val="00BD0A3E"/>
    <w:rsid w:val="00BD3A03"/>
    <w:rsid w:val="00C129D7"/>
    <w:rsid w:val="00C2516C"/>
    <w:rsid w:val="00C41E2F"/>
    <w:rsid w:val="00C50F2D"/>
    <w:rsid w:val="00C6293C"/>
    <w:rsid w:val="00CA6AD5"/>
    <w:rsid w:val="00CB22F5"/>
    <w:rsid w:val="00D75CBD"/>
    <w:rsid w:val="00D9398C"/>
    <w:rsid w:val="00DA278E"/>
    <w:rsid w:val="00DB2CE6"/>
    <w:rsid w:val="00DC54B5"/>
    <w:rsid w:val="00E0010E"/>
    <w:rsid w:val="00E169FD"/>
    <w:rsid w:val="00E44BBA"/>
    <w:rsid w:val="00E72B89"/>
    <w:rsid w:val="00E73249"/>
    <w:rsid w:val="00E97926"/>
    <w:rsid w:val="00EA478E"/>
    <w:rsid w:val="00EC4D34"/>
    <w:rsid w:val="00ED143D"/>
    <w:rsid w:val="00EF03F0"/>
    <w:rsid w:val="00EF3B1D"/>
    <w:rsid w:val="00EF71BB"/>
    <w:rsid w:val="00F00B6E"/>
    <w:rsid w:val="00F07044"/>
    <w:rsid w:val="00F13F53"/>
    <w:rsid w:val="00F15D63"/>
    <w:rsid w:val="00F36891"/>
    <w:rsid w:val="00F51307"/>
    <w:rsid w:val="00F52776"/>
    <w:rsid w:val="00F8160A"/>
    <w:rsid w:val="00FA180B"/>
    <w:rsid w:val="00FA6141"/>
    <w:rsid w:val="00FC18E2"/>
    <w:rsid w:val="00FE01AB"/>
    <w:rsid w:val="00FF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C1A79"/>
  <w15:docId w15:val="{29EF2766-2937-43BC-9F44-B783C210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E5"/>
    <w:rPr>
      <w:rFonts w:ascii="Times New Roman" w:eastAsia="Times New Roman" w:hAnsi="Times New Roman"/>
      <w:sz w:val="24"/>
      <w:szCs w:val="24"/>
      <w:lang w:val="lt-LT" w:eastAsia="lt-LT"/>
    </w:rPr>
  </w:style>
  <w:style w:type="paragraph" w:styleId="Heading1">
    <w:name w:val="heading 1"/>
    <w:basedOn w:val="Normal"/>
    <w:next w:val="Normal"/>
    <w:link w:val="Heading1Char"/>
    <w:uiPriority w:val="99"/>
    <w:qFormat/>
    <w:rsid w:val="00AA357F"/>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57F"/>
    <w:rPr>
      <w:rFonts w:ascii="Times New Roman" w:hAnsi="Times New Roman" w:cs="Times New Roman"/>
      <w:b/>
      <w:bCs/>
      <w:sz w:val="24"/>
      <w:szCs w:val="24"/>
    </w:rPr>
  </w:style>
  <w:style w:type="paragraph" w:customStyle="1" w:styleId="Pagrindinistekstas1">
    <w:name w:val="Pagrindinis tekstas1"/>
    <w:basedOn w:val="Normal"/>
    <w:uiPriority w:val="99"/>
    <w:rsid w:val="008861E5"/>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MAZAS">
    <w:name w:val="MAZAS"/>
    <w:basedOn w:val="Normal"/>
    <w:uiPriority w:val="99"/>
    <w:rsid w:val="008861E5"/>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Linija">
    <w:name w:val="Linija"/>
    <w:basedOn w:val="MAZAS"/>
    <w:uiPriority w:val="99"/>
    <w:rsid w:val="008861E5"/>
    <w:pPr>
      <w:ind w:firstLine="0"/>
      <w:jc w:val="center"/>
    </w:pPr>
    <w:rPr>
      <w:sz w:val="12"/>
      <w:szCs w:val="12"/>
    </w:rPr>
  </w:style>
  <w:style w:type="paragraph" w:customStyle="1" w:styleId="Patvirtinta">
    <w:name w:val="Patvirtinta"/>
    <w:basedOn w:val="Normal"/>
    <w:uiPriority w:val="99"/>
    <w:rsid w:val="008861E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uiPriority w:val="99"/>
    <w:rsid w:val="008861E5"/>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styleId="ListParagraph">
    <w:name w:val="List Paragraph"/>
    <w:basedOn w:val="Normal"/>
    <w:uiPriority w:val="99"/>
    <w:qFormat/>
    <w:rsid w:val="008861E5"/>
    <w:pPr>
      <w:ind w:left="720"/>
      <w:contextualSpacing/>
    </w:pPr>
  </w:style>
  <w:style w:type="paragraph" w:styleId="BalloonText">
    <w:name w:val="Balloon Text"/>
    <w:basedOn w:val="Normal"/>
    <w:link w:val="BalloonTextChar"/>
    <w:uiPriority w:val="99"/>
    <w:semiHidden/>
    <w:rsid w:val="000B57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7BF"/>
    <w:rPr>
      <w:rFonts w:ascii="Tahoma" w:hAnsi="Tahoma" w:cs="Tahoma"/>
      <w:sz w:val="16"/>
      <w:szCs w:val="16"/>
      <w:lang w:eastAsia="lt-LT"/>
    </w:rPr>
  </w:style>
  <w:style w:type="table" w:styleId="TableGrid">
    <w:name w:val="Table Grid"/>
    <w:basedOn w:val="TableNormal"/>
    <w:uiPriority w:val="99"/>
    <w:rsid w:val="00AA357F"/>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A357F"/>
    <w:pPr>
      <w:ind w:left="5040"/>
      <w:jc w:val="both"/>
    </w:pPr>
    <w:rPr>
      <w:sz w:val="20"/>
      <w:lang w:eastAsia="en-US"/>
    </w:rPr>
  </w:style>
  <w:style w:type="character" w:customStyle="1" w:styleId="BodyTextIndentChar">
    <w:name w:val="Body Text Indent Char"/>
    <w:basedOn w:val="DefaultParagraphFont"/>
    <w:link w:val="BodyTextIndent"/>
    <w:uiPriority w:val="99"/>
    <w:locked/>
    <w:rsid w:val="00AA357F"/>
    <w:rPr>
      <w:rFonts w:ascii="Times New Roman" w:hAnsi="Times New Roman" w:cs="Times New Roman"/>
      <w:sz w:val="24"/>
      <w:szCs w:val="24"/>
    </w:rPr>
  </w:style>
  <w:style w:type="paragraph" w:styleId="CommentText">
    <w:name w:val="annotation text"/>
    <w:basedOn w:val="Normal"/>
    <w:link w:val="CommentTextChar"/>
    <w:uiPriority w:val="99"/>
    <w:rsid w:val="00AA357F"/>
  </w:style>
  <w:style w:type="character" w:customStyle="1" w:styleId="CommentTextChar">
    <w:name w:val="Comment Text Char"/>
    <w:basedOn w:val="DefaultParagraphFont"/>
    <w:link w:val="CommentText"/>
    <w:uiPriority w:val="99"/>
    <w:locked/>
    <w:rsid w:val="00AA357F"/>
    <w:rPr>
      <w:rFonts w:ascii="Times New Roman" w:hAnsi="Times New Roman" w:cs="Times New Roman"/>
      <w:sz w:val="24"/>
      <w:szCs w:val="24"/>
      <w:lang w:eastAsia="lt-LT"/>
    </w:rPr>
  </w:style>
  <w:style w:type="paragraph" w:styleId="BodyText">
    <w:name w:val="Body Text"/>
    <w:basedOn w:val="Normal"/>
    <w:link w:val="BodyTextChar"/>
    <w:uiPriority w:val="99"/>
    <w:semiHidden/>
    <w:rsid w:val="00AA357F"/>
    <w:pPr>
      <w:spacing w:after="120"/>
    </w:pPr>
  </w:style>
  <w:style w:type="character" w:customStyle="1" w:styleId="BodyTextChar">
    <w:name w:val="Body Text Char"/>
    <w:basedOn w:val="DefaultParagraphFont"/>
    <w:link w:val="BodyText"/>
    <w:uiPriority w:val="99"/>
    <w:semiHidden/>
    <w:locked/>
    <w:rsid w:val="00AA357F"/>
    <w:rPr>
      <w:rFonts w:ascii="Times New Roman" w:hAnsi="Times New Roman" w:cs="Times New Roman"/>
      <w:sz w:val="24"/>
      <w:szCs w:val="24"/>
      <w:lang w:eastAsia="lt-LT"/>
    </w:rPr>
  </w:style>
  <w:style w:type="paragraph" w:styleId="BodyText2">
    <w:name w:val="Body Text 2"/>
    <w:basedOn w:val="Normal"/>
    <w:link w:val="BodyText2Char"/>
    <w:uiPriority w:val="99"/>
    <w:semiHidden/>
    <w:rsid w:val="00AA357F"/>
    <w:pPr>
      <w:spacing w:after="120" w:line="480" w:lineRule="auto"/>
    </w:pPr>
  </w:style>
  <w:style w:type="character" w:customStyle="1" w:styleId="BodyText2Char">
    <w:name w:val="Body Text 2 Char"/>
    <w:basedOn w:val="DefaultParagraphFont"/>
    <w:link w:val="BodyText2"/>
    <w:uiPriority w:val="99"/>
    <w:semiHidden/>
    <w:locked/>
    <w:rsid w:val="00AA357F"/>
    <w:rPr>
      <w:rFonts w:ascii="Times New Roman" w:hAnsi="Times New Roman" w:cs="Times New Roman"/>
      <w:sz w:val="24"/>
      <w:szCs w:val="24"/>
      <w:lang w:eastAsia="lt-LT"/>
    </w:rPr>
  </w:style>
  <w:style w:type="character" w:styleId="Hyperlink">
    <w:name w:val="Hyperlink"/>
    <w:uiPriority w:val="99"/>
    <w:rsid w:val="00FA61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4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zidentura@mf.vu.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9687-0441-4D2D-8C80-83F2A4EA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Vytautė</dc:creator>
  <cp:keywords/>
  <dc:description/>
  <cp:lastModifiedBy>jone.savreska@mf.vu.lt</cp:lastModifiedBy>
  <cp:revision>8</cp:revision>
  <dcterms:created xsi:type="dcterms:W3CDTF">2018-12-17T13:26:00Z</dcterms:created>
  <dcterms:modified xsi:type="dcterms:W3CDTF">2018-12-20T13:09:00Z</dcterms:modified>
</cp:coreProperties>
</file>